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2D3" w:rsidRPr="000175FF" w:rsidRDefault="00166F94" w:rsidP="006B212D">
      <w:pPr>
        <w:autoSpaceDE w:val="0"/>
        <w:autoSpaceDN w:val="0"/>
        <w:adjustRightInd w:val="0"/>
        <w:ind w:firstLine="142"/>
        <w:jc w:val="center"/>
        <w:rPr>
          <w:b/>
          <w:color w:val="0322BD"/>
          <w:sz w:val="32"/>
          <w:szCs w:val="32"/>
        </w:rPr>
      </w:pPr>
      <w:r w:rsidRPr="000175FF">
        <w:rPr>
          <w:b/>
          <w:color w:val="0322BD"/>
          <w:sz w:val="32"/>
          <w:szCs w:val="32"/>
        </w:rPr>
        <w:t>ОБЩЕРОССИЙСКИЙ ПРОФСОЮЗ ОБРАЗОВАНИЯ</w:t>
      </w:r>
    </w:p>
    <w:p w:rsidR="00112729" w:rsidRPr="000175FF" w:rsidRDefault="00166F94" w:rsidP="006B212D">
      <w:pPr>
        <w:autoSpaceDE w:val="0"/>
        <w:autoSpaceDN w:val="0"/>
        <w:adjustRightInd w:val="0"/>
        <w:ind w:firstLine="142"/>
        <w:jc w:val="center"/>
        <w:rPr>
          <w:b/>
          <w:color w:val="0322BD"/>
          <w:sz w:val="32"/>
          <w:szCs w:val="32"/>
        </w:rPr>
      </w:pPr>
      <w:proofErr w:type="spellStart"/>
      <w:r w:rsidRPr="000175FF">
        <w:rPr>
          <w:b/>
          <w:color w:val="0322BD"/>
          <w:sz w:val="32"/>
          <w:szCs w:val="32"/>
        </w:rPr>
        <w:t>Новочебоксарская</w:t>
      </w:r>
      <w:proofErr w:type="spellEnd"/>
      <w:r w:rsidRPr="000175FF">
        <w:rPr>
          <w:b/>
          <w:color w:val="0322BD"/>
          <w:sz w:val="32"/>
          <w:szCs w:val="32"/>
        </w:rPr>
        <w:t xml:space="preserve"> городская органи</w:t>
      </w:r>
      <w:r w:rsidR="00112729" w:rsidRPr="000175FF">
        <w:rPr>
          <w:b/>
          <w:color w:val="0322BD"/>
          <w:sz w:val="32"/>
          <w:szCs w:val="32"/>
        </w:rPr>
        <w:t>зация профессионального союза ра</w:t>
      </w:r>
      <w:r w:rsidRPr="000175FF">
        <w:rPr>
          <w:b/>
          <w:color w:val="0322BD"/>
          <w:sz w:val="32"/>
          <w:szCs w:val="32"/>
        </w:rPr>
        <w:t xml:space="preserve">ботников народного </w:t>
      </w:r>
      <w:r w:rsidR="00112729" w:rsidRPr="000175FF">
        <w:rPr>
          <w:b/>
          <w:color w:val="0322BD"/>
          <w:sz w:val="32"/>
          <w:szCs w:val="32"/>
        </w:rPr>
        <w:t>образования и науки</w:t>
      </w:r>
    </w:p>
    <w:p w:rsidR="00166F94" w:rsidRPr="00112729" w:rsidRDefault="00112729" w:rsidP="006B212D">
      <w:pPr>
        <w:autoSpaceDE w:val="0"/>
        <w:autoSpaceDN w:val="0"/>
        <w:adjustRightInd w:val="0"/>
        <w:ind w:firstLine="142"/>
        <w:jc w:val="center"/>
        <w:rPr>
          <w:color w:val="0322BD"/>
          <w:sz w:val="32"/>
          <w:szCs w:val="32"/>
        </w:rPr>
      </w:pPr>
      <w:r w:rsidRPr="000175FF">
        <w:rPr>
          <w:b/>
          <w:color w:val="0322BD"/>
          <w:sz w:val="32"/>
          <w:szCs w:val="32"/>
        </w:rPr>
        <w:t xml:space="preserve"> Российской Федерации</w:t>
      </w:r>
    </w:p>
    <w:p w:rsidR="004F62D3" w:rsidRPr="00112729" w:rsidRDefault="004F62D3" w:rsidP="006B212D">
      <w:pPr>
        <w:autoSpaceDE w:val="0"/>
        <w:autoSpaceDN w:val="0"/>
        <w:adjustRightInd w:val="0"/>
        <w:ind w:firstLine="142"/>
        <w:jc w:val="center"/>
        <w:rPr>
          <w:color w:val="0322BD"/>
          <w:sz w:val="32"/>
          <w:szCs w:val="32"/>
        </w:rPr>
      </w:pPr>
    </w:p>
    <w:p w:rsidR="004F62D3" w:rsidRDefault="004F62D3" w:rsidP="006B212D">
      <w:pPr>
        <w:autoSpaceDE w:val="0"/>
        <w:autoSpaceDN w:val="0"/>
        <w:adjustRightInd w:val="0"/>
        <w:ind w:firstLine="142"/>
        <w:jc w:val="center"/>
        <w:rPr>
          <w:sz w:val="28"/>
          <w:szCs w:val="28"/>
        </w:rPr>
      </w:pPr>
    </w:p>
    <w:p w:rsidR="004F62D3" w:rsidRDefault="004F62D3" w:rsidP="006B212D">
      <w:pPr>
        <w:autoSpaceDE w:val="0"/>
        <w:autoSpaceDN w:val="0"/>
        <w:adjustRightInd w:val="0"/>
        <w:ind w:firstLine="142"/>
        <w:jc w:val="center"/>
        <w:rPr>
          <w:sz w:val="28"/>
          <w:szCs w:val="28"/>
        </w:rPr>
      </w:pPr>
    </w:p>
    <w:p w:rsidR="004F62D3" w:rsidRDefault="004F62D3" w:rsidP="006B212D">
      <w:pPr>
        <w:autoSpaceDE w:val="0"/>
        <w:autoSpaceDN w:val="0"/>
        <w:adjustRightInd w:val="0"/>
        <w:ind w:firstLine="142"/>
        <w:jc w:val="center"/>
        <w:rPr>
          <w:sz w:val="28"/>
          <w:szCs w:val="28"/>
        </w:rPr>
      </w:pPr>
    </w:p>
    <w:p w:rsidR="004F62D3" w:rsidRDefault="004F62D3" w:rsidP="006B212D">
      <w:pPr>
        <w:autoSpaceDE w:val="0"/>
        <w:autoSpaceDN w:val="0"/>
        <w:adjustRightInd w:val="0"/>
        <w:ind w:firstLine="142"/>
        <w:jc w:val="center"/>
        <w:rPr>
          <w:sz w:val="28"/>
          <w:szCs w:val="28"/>
        </w:rPr>
      </w:pPr>
    </w:p>
    <w:p w:rsidR="004F62D3" w:rsidRDefault="004F62D3" w:rsidP="006B212D">
      <w:pPr>
        <w:autoSpaceDE w:val="0"/>
        <w:autoSpaceDN w:val="0"/>
        <w:adjustRightInd w:val="0"/>
        <w:ind w:firstLine="142"/>
        <w:jc w:val="center"/>
        <w:rPr>
          <w:sz w:val="28"/>
          <w:szCs w:val="28"/>
        </w:rPr>
      </w:pPr>
    </w:p>
    <w:p w:rsidR="004F62D3" w:rsidRDefault="004F62D3" w:rsidP="006B212D">
      <w:pPr>
        <w:autoSpaceDE w:val="0"/>
        <w:autoSpaceDN w:val="0"/>
        <w:adjustRightInd w:val="0"/>
        <w:ind w:firstLine="142"/>
        <w:jc w:val="center"/>
        <w:rPr>
          <w:sz w:val="28"/>
          <w:szCs w:val="28"/>
        </w:rPr>
      </w:pPr>
      <w:r w:rsidRPr="007B6E90">
        <w:rPr>
          <w:b/>
          <w:noProof/>
          <w:sz w:val="16"/>
          <w:szCs w:val="16"/>
        </w:rPr>
        <w:drawing>
          <wp:inline distT="0" distB="0" distL="0" distR="0" wp14:anchorId="2ECD5EB4" wp14:editId="17B6EFB7">
            <wp:extent cx="819150" cy="1077031"/>
            <wp:effectExtent l="0" t="0" r="0" b="8890"/>
            <wp:docPr id="1" name="Рисунок 1" descr="C:\Users\user\Desktop\html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htmlimag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1077031"/>
                    </a:xfrm>
                    <a:prstGeom prst="rect">
                      <a:avLst/>
                    </a:prstGeom>
                    <a:noFill/>
                    <a:ln>
                      <a:noFill/>
                    </a:ln>
                  </pic:spPr>
                </pic:pic>
              </a:graphicData>
            </a:graphic>
          </wp:inline>
        </w:drawing>
      </w:r>
    </w:p>
    <w:p w:rsidR="00112729" w:rsidRDefault="00112729" w:rsidP="006B212D">
      <w:pPr>
        <w:autoSpaceDE w:val="0"/>
        <w:autoSpaceDN w:val="0"/>
        <w:adjustRightInd w:val="0"/>
        <w:ind w:firstLine="142"/>
        <w:jc w:val="center"/>
        <w:rPr>
          <w:sz w:val="28"/>
          <w:szCs w:val="28"/>
        </w:rPr>
      </w:pPr>
    </w:p>
    <w:p w:rsidR="00112729" w:rsidRDefault="00112729" w:rsidP="006B212D">
      <w:pPr>
        <w:autoSpaceDE w:val="0"/>
        <w:autoSpaceDN w:val="0"/>
        <w:adjustRightInd w:val="0"/>
        <w:ind w:firstLine="142"/>
        <w:jc w:val="center"/>
        <w:rPr>
          <w:sz w:val="28"/>
          <w:szCs w:val="28"/>
        </w:rPr>
      </w:pPr>
    </w:p>
    <w:p w:rsidR="00112729" w:rsidRDefault="00112729" w:rsidP="006B212D">
      <w:pPr>
        <w:autoSpaceDE w:val="0"/>
        <w:autoSpaceDN w:val="0"/>
        <w:adjustRightInd w:val="0"/>
        <w:ind w:firstLine="142"/>
        <w:jc w:val="center"/>
        <w:rPr>
          <w:sz w:val="28"/>
          <w:szCs w:val="28"/>
        </w:rPr>
      </w:pPr>
    </w:p>
    <w:p w:rsidR="00112729" w:rsidRDefault="00112729" w:rsidP="006B212D">
      <w:pPr>
        <w:autoSpaceDE w:val="0"/>
        <w:autoSpaceDN w:val="0"/>
        <w:adjustRightInd w:val="0"/>
        <w:ind w:firstLine="142"/>
        <w:jc w:val="center"/>
        <w:rPr>
          <w:sz w:val="28"/>
          <w:szCs w:val="28"/>
        </w:rPr>
      </w:pPr>
    </w:p>
    <w:p w:rsidR="00112729" w:rsidRDefault="00112729" w:rsidP="006B212D">
      <w:pPr>
        <w:autoSpaceDE w:val="0"/>
        <w:autoSpaceDN w:val="0"/>
        <w:adjustRightInd w:val="0"/>
        <w:ind w:firstLine="142"/>
        <w:jc w:val="center"/>
        <w:rPr>
          <w:sz w:val="28"/>
          <w:szCs w:val="28"/>
        </w:rPr>
      </w:pPr>
    </w:p>
    <w:p w:rsidR="00112729" w:rsidRPr="00112729" w:rsidRDefault="00112729" w:rsidP="006B212D">
      <w:pPr>
        <w:autoSpaceDE w:val="0"/>
        <w:autoSpaceDN w:val="0"/>
        <w:adjustRightInd w:val="0"/>
        <w:ind w:firstLine="142"/>
        <w:jc w:val="center"/>
        <w:rPr>
          <w:b/>
          <w:color w:val="0070C0"/>
          <w:sz w:val="56"/>
          <w:szCs w:val="56"/>
        </w:rPr>
      </w:pPr>
      <w:proofErr w:type="gramStart"/>
      <w:r w:rsidRPr="00112729">
        <w:rPr>
          <w:b/>
          <w:color w:val="0070C0"/>
          <w:sz w:val="56"/>
          <w:szCs w:val="56"/>
        </w:rPr>
        <w:t>П</w:t>
      </w:r>
      <w:proofErr w:type="gramEnd"/>
      <w:r w:rsidRPr="00112729">
        <w:rPr>
          <w:b/>
          <w:color w:val="0070C0"/>
          <w:sz w:val="56"/>
          <w:szCs w:val="56"/>
        </w:rPr>
        <w:t xml:space="preserve"> У Б Л И Ч Н Ы Й  О Т Ч Е Т </w:t>
      </w:r>
    </w:p>
    <w:p w:rsidR="004F62D3" w:rsidRPr="00112729" w:rsidRDefault="00112729" w:rsidP="006B212D">
      <w:pPr>
        <w:autoSpaceDE w:val="0"/>
        <w:autoSpaceDN w:val="0"/>
        <w:adjustRightInd w:val="0"/>
        <w:ind w:firstLine="142"/>
        <w:jc w:val="center"/>
        <w:rPr>
          <w:b/>
          <w:color w:val="0070C0"/>
          <w:sz w:val="48"/>
          <w:szCs w:val="48"/>
        </w:rPr>
      </w:pPr>
      <w:r w:rsidRPr="00112729">
        <w:rPr>
          <w:b/>
          <w:color w:val="0070C0"/>
          <w:sz w:val="48"/>
          <w:szCs w:val="48"/>
        </w:rPr>
        <w:t xml:space="preserve">  </w:t>
      </w:r>
    </w:p>
    <w:p w:rsidR="004F62D3" w:rsidRPr="00112729" w:rsidRDefault="00112729" w:rsidP="006B212D">
      <w:pPr>
        <w:autoSpaceDE w:val="0"/>
        <w:autoSpaceDN w:val="0"/>
        <w:adjustRightInd w:val="0"/>
        <w:ind w:firstLine="142"/>
        <w:jc w:val="center"/>
        <w:rPr>
          <w:b/>
          <w:color w:val="0070C0"/>
          <w:sz w:val="48"/>
          <w:szCs w:val="48"/>
        </w:rPr>
      </w:pPr>
      <w:r w:rsidRPr="00112729">
        <w:rPr>
          <w:b/>
          <w:color w:val="0070C0"/>
          <w:sz w:val="48"/>
          <w:szCs w:val="48"/>
        </w:rPr>
        <w:t xml:space="preserve">  202</w:t>
      </w:r>
      <w:r w:rsidR="003E7181">
        <w:rPr>
          <w:b/>
          <w:color w:val="0070C0"/>
          <w:sz w:val="48"/>
          <w:szCs w:val="48"/>
        </w:rPr>
        <w:t>3</w:t>
      </w:r>
      <w:r w:rsidRPr="00112729">
        <w:rPr>
          <w:b/>
          <w:color w:val="0070C0"/>
          <w:sz w:val="48"/>
          <w:szCs w:val="48"/>
        </w:rPr>
        <w:t xml:space="preserve"> Г О Д </w:t>
      </w:r>
    </w:p>
    <w:p w:rsidR="004F62D3" w:rsidRPr="00112729" w:rsidRDefault="00166F94" w:rsidP="006B212D">
      <w:pPr>
        <w:autoSpaceDE w:val="0"/>
        <w:autoSpaceDN w:val="0"/>
        <w:adjustRightInd w:val="0"/>
        <w:ind w:firstLine="142"/>
        <w:jc w:val="center"/>
        <w:rPr>
          <w:b/>
          <w:color w:val="0070C0"/>
          <w:sz w:val="48"/>
          <w:szCs w:val="48"/>
        </w:rPr>
      </w:pPr>
      <w:r w:rsidRPr="00112729">
        <w:rPr>
          <w:b/>
          <w:color w:val="0070C0"/>
          <w:sz w:val="48"/>
          <w:szCs w:val="48"/>
        </w:rPr>
        <w:t xml:space="preserve">  </w:t>
      </w:r>
    </w:p>
    <w:p w:rsidR="004F62D3" w:rsidRDefault="004F62D3" w:rsidP="006B212D">
      <w:pPr>
        <w:autoSpaceDE w:val="0"/>
        <w:autoSpaceDN w:val="0"/>
        <w:adjustRightInd w:val="0"/>
        <w:ind w:firstLine="142"/>
        <w:jc w:val="center"/>
        <w:rPr>
          <w:sz w:val="28"/>
          <w:szCs w:val="28"/>
        </w:rPr>
      </w:pPr>
    </w:p>
    <w:p w:rsidR="004F62D3" w:rsidRDefault="004F62D3" w:rsidP="006B212D">
      <w:pPr>
        <w:autoSpaceDE w:val="0"/>
        <w:autoSpaceDN w:val="0"/>
        <w:adjustRightInd w:val="0"/>
        <w:ind w:firstLine="142"/>
        <w:jc w:val="center"/>
        <w:rPr>
          <w:sz w:val="28"/>
          <w:szCs w:val="28"/>
        </w:rPr>
      </w:pPr>
    </w:p>
    <w:p w:rsidR="004F62D3" w:rsidRDefault="004F62D3" w:rsidP="006B212D">
      <w:pPr>
        <w:autoSpaceDE w:val="0"/>
        <w:autoSpaceDN w:val="0"/>
        <w:adjustRightInd w:val="0"/>
        <w:ind w:firstLine="142"/>
        <w:jc w:val="center"/>
        <w:rPr>
          <w:sz w:val="28"/>
          <w:szCs w:val="28"/>
        </w:rPr>
      </w:pPr>
    </w:p>
    <w:p w:rsidR="004F62D3" w:rsidRDefault="004F62D3" w:rsidP="006B212D">
      <w:pPr>
        <w:autoSpaceDE w:val="0"/>
        <w:autoSpaceDN w:val="0"/>
        <w:adjustRightInd w:val="0"/>
        <w:ind w:firstLine="142"/>
        <w:jc w:val="center"/>
        <w:rPr>
          <w:sz w:val="28"/>
          <w:szCs w:val="28"/>
        </w:rPr>
      </w:pPr>
    </w:p>
    <w:p w:rsidR="004F62D3" w:rsidRDefault="004F62D3" w:rsidP="006B212D">
      <w:pPr>
        <w:autoSpaceDE w:val="0"/>
        <w:autoSpaceDN w:val="0"/>
        <w:adjustRightInd w:val="0"/>
        <w:ind w:firstLine="142"/>
        <w:jc w:val="center"/>
        <w:rPr>
          <w:sz w:val="28"/>
          <w:szCs w:val="28"/>
        </w:rPr>
      </w:pPr>
    </w:p>
    <w:p w:rsidR="004F62D3" w:rsidRDefault="004F62D3" w:rsidP="006B212D">
      <w:pPr>
        <w:autoSpaceDE w:val="0"/>
        <w:autoSpaceDN w:val="0"/>
        <w:adjustRightInd w:val="0"/>
        <w:ind w:firstLine="142"/>
        <w:jc w:val="center"/>
        <w:rPr>
          <w:sz w:val="28"/>
          <w:szCs w:val="28"/>
        </w:rPr>
      </w:pPr>
    </w:p>
    <w:p w:rsidR="004F62D3" w:rsidRDefault="004F62D3" w:rsidP="006B212D">
      <w:pPr>
        <w:autoSpaceDE w:val="0"/>
        <w:autoSpaceDN w:val="0"/>
        <w:adjustRightInd w:val="0"/>
        <w:ind w:firstLine="142"/>
        <w:jc w:val="center"/>
        <w:rPr>
          <w:sz w:val="28"/>
          <w:szCs w:val="28"/>
        </w:rPr>
      </w:pPr>
    </w:p>
    <w:p w:rsidR="004F62D3" w:rsidRDefault="004F62D3" w:rsidP="006B212D">
      <w:pPr>
        <w:autoSpaceDE w:val="0"/>
        <w:autoSpaceDN w:val="0"/>
        <w:adjustRightInd w:val="0"/>
        <w:ind w:firstLine="142"/>
        <w:jc w:val="center"/>
        <w:rPr>
          <w:sz w:val="28"/>
          <w:szCs w:val="28"/>
        </w:rPr>
      </w:pPr>
    </w:p>
    <w:p w:rsidR="004F62D3" w:rsidRDefault="004F62D3" w:rsidP="006B212D">
      <w:pPr>
        <w:autoSpaceDE w:val="0"/>
        <w:autoSpaceDN w:val="0"/>
        <w:adjustRightInd w:val="0"/>
        <w:ind w:firstLine="142"/>
        <w:jc w:val="center"/>
        <w:rPr>
          <w:sz w:val="28"/>
          <w:szCs w:val="28"/>
        </w:rPr>
      </w:pPr>
    </w:p>
    <w:p w:rsidR="004F62D3" w:rsidRDefault="004F62D3" w:rsidP="006B212D">
      <w:pPr>
        <w:autoSpaceDE w:val="0"/>
        <w:autoSpaceDN w:val="0"/>
        <w:adjustRightInd w:val="0"/>
        <w:ind w:firstLine="142"/>
        <w:jc w:val="center"/>
        <w:rPr>
          <w:sz w:val="28"/>
          <w:szCs w:val="28"/>
        </w:rPr>
      </w:pPr>
    </w:p>
    <w:p w:rsidR="004F62D3" w:rsidRDefault="004F62D3" w:rsidP="006B212D">
      <w:pPr>
        <w:autoSpaceDE w:val="0"/>
        <w:autoSpaceDN w:val="0"/>
        <w:adjustRightInd w:val="0"/>
        <w:ind w:firstLine="142"/>
        <w:jc w:val="center"/>
        <w:rPr>
          <w:sz w:val="28"/>
          <w:szCs w:val="28"/>
        </w:rPr>
      </w:pPr>
    </w:p>
    <w:p w:rsidR="004F62D3" w:rsidRDefault="004F62D3" w:rsidP="006B212D">
      <w:pPr>
        <w:autoSpaceDE w:val="0"/>
        <w:autoSpaceDN w:val="0"/>
        <w:adjustRightInd w:val="0"/>
        <w:ind w:firstLine="142"/>
        <w:jc w:val="center"/>
        <w:rPr>
          <w:sz w:val="28"/>
          <w:szCs w:val="28"/>
        </w:rPr>
      </w:pPr>
    </w:p>
    <w:p w:rsidR="004F62D3" w:rsidRDefault="004F62D3" w:rsidP="006B212D">
      <w:pPr>
        <w:autoSpaceDE w:val="0"/>
        <w:autoSpaceDN w:val="0"/>
        <w:adjustRightInd w:val="0"/>
        <w:ind w:firstLine="142"/>
        <w:jc w:val="center"/>
        <w:rPr>
          <w:sz w:val="28"/>
          <w:szCs w:val="28"/>
        </w:rPr>
      </w:pPr>
    </w:p>
    <w:p w:rsidR="004F62D3" w:rsidRDefault="004F62D3" w:rsidP="006B212D">
      <w:pPr>
        <w:autoSpaceDE w:val="0"/>
        <w:autoSpaceDN w:val="0"/>
        <w:adjustRightInd w:val="0"/>
        <w:ind w:firstLine="142"/>
        <w:jc w:val="center"/>
        <w:rPr>
          <w:sz w:val="28"/>
          <w:szCs w:val="28"/>
        </w:rPr>
      </w:pPr>
    </w:p>
    <w:p w:rsidR="004F62D3" w:rsidRDefault="004F62D3" w:rsidP="006B212D">
      <w:pPr>
        <w:autoSpaceDE w:val="0"/>
        <w:autoSpaceDN w:val="0"/>
        <w:adjustRightInd w:val="0"/>
        <w:ind w:firstLine="142"/>
        <w:jc w:val="center"/>
        <w:rPr>
          <w:sz w:val="28"/>
          <w:szCs w:val="28"/>
        </w:rPr>
      </w:pPr>
    </w:p>
    <w:p w:rsidR="004F62D3" w:rsidRDefault="004F62D3" w:rsidP="006B212D">
      <w:pPr>
        <w:autoSpaceDE w:val="0"/>
        <w:autoSpaceDN w:val="0"/>
        <w:adjustRightInd w:val="0"/>
        <w:ind w:firstLine="142"/>
        <w:jc w:val="center"/>
        <w:rPr>
          <w:sz w:val="28"/>
          <w:szCs w:val="28"/>
        </w:rPr>
      </w:pPr>
    </w:p>
    <w:p w:rsidR="004F62D3" w:rsidRDefault="004F62D3" w:rsidP="006B212D">
      <w:pPr>
        <w:autoSpaceDE w:val="0"/>
        <w:autoSpaceDN w:val="0"/>
        <w:adjustRightInd w:val="0"/>
        <w:ind w:firstLine="142"/>
        <w:jc w:val="center"/>
        <w:rPr>
          <w:sz w:val="28"/>
          <w:szCs w:val="28"/>
        </w:rPr>
      </w:pPr>
    </w:p>
    <w:p w:rsidR="003776A1" w:rsidRDefault="003776A1" w:rsidP="00336562">
      <w:pPr>
        <w:autoSpaceDE w:val="0"/>
        <w:autoSpaceDN w:val="0"/>
        <w:adjustRightInd w:val="0"/>
        <w:ind w:firstLine="142"/>
        <w:jc w:val="right"/>
        <w:rPr>
          <w:sz w:val="28"/>
          <w:szCs w:val="28"/>
        </w:rPr>
      </w:pPr>
    </w:p>
    <w:p w:rsidR="003776A1" w:rsidRDefault="003776A1" w:rsidP="00336562">
      <w:pPr>
        <w:autoSpaceDE w:val="0"/>
        <w:autoSpaceDN w:val="0"/>
        <w:adjustRightInd w:val="0"/>
        <w:ind w:firstLine="142"/>
        <w:jc w:val="right"/>
        <w:rPr>
          <w:sz w:val="20"/>
          <w:szCs w:val="20"/>
        </w:rPr>
      </w:pPr>
    </w:p>
    <w:p w:rsidR="00336562" w:rsidRPr="003776A1" w:rsidRDefault="00336562" w:rsidP="00336562">
      <w:pPr>
        <w:autoSpaceDE w:val="0"/>
        <w:autoSpaceDN w:val="0"/>
        <w:adjustRightInd w:val="0"/>
        <w:ind w:firstLine="142"/>
        <w:jc w:val="right"/>
        <w:rPr>
          <w:sz w:val="20"/>
          <w:szCs w:val="20"/>
        </w:rPr>
      </w:pPr>
      <w:r w:rsidRPr="003776A1">
        <w:rPr>
          <w:sz w:val="20"/>
          <w:szCs w:val="20"/>
        </w:rPr>
        <w:lastRenderedPageBreak/>
        <w:t>Утвержден</w:t>
      </w:r>
    </w:p>
    <w:p w:rsidR="00336562" w:rsidRPr="003776A1" w:rsidRDefault="00336562" w:rsidP="00336562">
      <w:pPr>
        <w:autoSpaceDE w:val="0"/>
        <w:autoSpaceDN w:val="0"/>
        <w:adjustRightInd w:val="0"/>
        <w:ind w:firstLine="142"/>
        <w:jc w:val="right"/>
        <w:rPr>
          <w:sz w:val="20"/>
          <w:szCs w:val="20"/>
        </w:rPr>
      </w:pPr>
      <w:r w:rsidRPr="003776A1">
        <w:rPr>
          <w:sz w:val="20"/>
          <w:szCs w:val="20"/>
        </w:rPr>
        <w:t xml:space="preserve">Постановлением Совета </w:t>
      </w:r>
      <w:proofErr w:type="spellStart"/>
      <w:r w:rsidRPr="003776A1">
        <w:rPr>
          <w:sz w:val="20"/>
          <w:szCs w:val="20"/>
        </w:rPr>
        <w:t>Новочебоксарской</w:t>
      </w:r>
      <w:proofErr w:type="spellEnd"/>
      <w:r w:rsidRPr="003776A1">
        <w:rPr>
          <w:sz w:val="20"/>
          <w:szCs w:val="20"/>
        </w:rPr>
        <w:t xml:space="preserve"> </w:t>
      </w:r>
    </w:p>
    <w:p w:rsidR="00336562" w:rsidRPr="003776A1" w:rsidRDefault="00336562" w:rsidP="00336562">
      <w:pPr>
        <w:autoSpaceDE w:val="0"/>
        <w:autoSpaceDN w:val="0"/>
        <w:adjustRightInd w:val="0"/>
        <w:ind w:firstLine="142"/>
        <w:jc w:val="right"/>
        <w:rPr>
          <w:sz w:val="20"/>
          <w:szCs w:val="20"/>
        </w:rPr>
      </w:pPr>
      <w:r w:rsidRPr="003776A1">
        <w:rPr>
          <w:sz w:val="20"/>
          <w:szCs w:val="20"/>
        </w:rPr>
        <w:t xml:space="preserve">городской организации </w:t>
      </w:r>
      <w:proofErr w:type="gramStart"/>
      <w:r w:rsidRPr="003776A1">
        <w:rPr>
          <w:sz w:val="20"/>
          <w:szCs w:val="20"/>
        </w:rPr>
        <w:t>Общероссийского</w:t>
      </w:r>
      <w:proofErr w:type="gramEnd"/>
    </w:p>
    <w:p w:rsidR="00336562" w:rsidRPr="003776A1" w:rsidRDefault="00336562" w:rsidP="00336562">
      <w:pPr>
        <w:autoSpaceDE w:val="0"/>
        <w:autoSpaceDN w:val="0"/>
        <w:adjustRightInd w:val="0"/>
        <w:ind w:firstLine="142"/>
        <w:jc w:val="right"/>
        <w:rPr>
          <w:sz w:val="20"/>
          <w:szCs w:val="20"/>
        </w:rPr>
      </w:pPr>
      <w:r w:rsidRPr="003776A1">
        <w:rPr>
          <w:sz w:val="20"/>
          <w:szCs w:val="20"/>
        </w:rPr>
        <w:t xml:space="preserve"> Профсоюза образования </w:t>
      </w:r>
    </w:p>
    <w:p w:rsidR="00336562" w:rsidRPr="003776A1" w:rsidRDefault="00336562" w:rsidP="00336562">
      <w:pPr>
        <w:autoSpaceDE w:val="0"/>
        <w:autoSpaceDN w:val="0"/>
        <w:adjustRightInd w:val="0"/>
        <w:ind w:firstLine="142"/>
        <w:jc w:val="right"/>
        <w:rPr>
          <w:sz w:val="20"/>
          <w:szCs w:val="20"/>
        </w:rPr>
      </w:pPr>
      <w:r w:rsidRPr="003776A1">
        <w:rPr>
          <w:sz w:val="20"/>
          <w:szCs w:val="20"/>
        </w:rPr>
        <w:t>протокол № 1</w:t>
      </w:r>
      <w:r w:rsidR="003776A1" w:rsidRPr="003776A1">
        <w:rPr>
          <w:sz w:val="20"/>
          <w:szCs w:val="20"/>
        </w:rPr>
        <w:t>3</w:t>
      </w:r>
      <w:r w:rsidRPr="003776A1">
        <w:rPr>
          <w:sz w:val="20"/>
          <w:szCs w:val="20"/>
        </w:rPr>
        <w:t xml:space="preserve"> от </w:t>
      </w:r>
      <w:r w:rsidR="003776A1" w:rsidRPr="003776A1">
        <w:rPr>
          <w:sz w:val="20"/>
          <w:szCs w:val="20"/>
        </w:rPr>
        <w:t>29 февраля</w:t>
      </w:r>
      <w:r w:rsidRPr="003776A1">
        <w:rPr>
          <w:sz w:val="20"/>
          <w:szCs w:val="20"/>
        </w:rPr>
        <w:t xml:space="preserve"> 202</w:t>
      </w:r>
      <w:r w:rsidR="003776A1" w:rsidRPr="003776A1">
        <w:rPr>
          <w:sz w:val="20"/>
          <w:szCs w:val="20"/>
        </w:rPr>
        <w:t>4</w:t>
      </w:r>
      <w:r w:rsidRPr="003776A1">
        <w:rPr>
          <w:sz w:val="20"/>
          <w:szCs w:val="20"/>
        </w:rPr>
        <w:t xml:space="preserve"> года</w:t>
      </w:r>
    </w:p>
    <w:p w:rsidR="00336562" w:rsidRPr="003776A1" w:rsidRDefault="00336562" w:rsidP="00336562">
      <w:pPr>
        <w:autoSpaceDE w:val="0"/>
        <w:autoSpaceDN w:val="0"/>
        <w:adjustRightInd w:val="0"/>
        <w:ind w:firstLine="142"/>
        <w:jc w:val="right"/>
        <w:rPr>
          <w:sz w:val="28"/>
          <w:szCs w:val="28"/>
        </w:rPr>
      </w:pPr>
    </w:p>
    <w:p w:rsidR="0090445D" w:rsidRPr="003776A1" w:rsidRDefault="0090445D" w:rsidP="006B212D">
      <w:pPr>
        <w:autoSpaceDE w:val="0"/>
        <w:autoSpaceDN w:val="0"/>
        <w:adjustRightInd w:val="0"/>
        <w:ind w:firstLine="142"/>
        <w:jc w:val="center"/>
        <w:rPr>
          <w:sz w:val="28"/>
          <w:szCs w:val="28"/>
        </w:rPr>
      </w:pPr>
      <w:r w:rsidRPr="003776A1">
        <w:rPr>
          <w:sz w:val="28"/>
          <w:szCs w:val="28"/>
        </w:rPr>
        <w:t xml:space="preserve">Отчет о работе </w:t>
      </w:r>
      <w:proofErr w:type="spellStart"/>
      <w:r w:rsidRPr="003776A1">
        <w:rPr>
          <w:sz w:val="28"/>
          <w:szCs w:val="28"/>
        </w:rPr>
        <w:t>Новочебоксарской</w:t>
      </w:r>
      <w:proofErr w:type="spellEnd"/>
      <w:r w:rsidRPr="003776A1">
        <w:rPr>
          <w:sz w:val="28"/>
          <w:szCs w:val="28"/>
        </w:rPr>
        <w:t xml:space="preserve"> </w:t>
      </w:r>
      <w:r w:rsidR="006B212D" w:rsidRPr="003776A1">
        <w:rPr>
          <w:sz w:val="28"/>
          <w:szCs w:val="28"/>
        </w:rPr>
        <w:t xml:space="preserve">городской </w:t>
      </w:r>
      <w:r w:rsidRPr="003776A1">
        <w:rPr>
          <w:sz w:val="28"/>
          <w:szCs w:val="28"/>
        </w:rPr>
        <w:t>организации</w:t>
      </w:r>
    </w:p>
    <w:p w:rsidR="0090445D" w:rsidRPr="003776A1" w:rsidRDefault="00112729" w:rsidP="006B212D">
      <w:pPr>
        <w:ind w:firstLine="708"/>
        <w:jc w:val="center"/>
        <w:rPr>
          <w:sz w:val="28"/>
          <w:szCs w:val="28"/>
        </w:rPr>
      </w:pPr>
      <w:r w:rsidRPr="003776A1">
        <w:rPr>
          <w:sz w:val="28"/>
          <w:szCs w:val="28"/>
        </w:rPr>
        <w:t>п</w:t>
      </w:r>
      <w:r w:rsidR="0090445D" w:rsidRPr="003776A1">
        <w:rPr>
          <w:sz w:val="28"/>
          <w:szCs w:val="28"/>
        </w:rPr>
        <w:t>роф</w:t>
      </w:r>
      <w:r w:rsidR="006B212D" w:rsidRPr="003776A1">
        <w:rPr>
          <w:sz w:val="28"/>
          <w:szCs w:val="28"/>
        </w:rPr>
        <w:t xml:space="preserve">ессионального </w:t>
      </w:r>
      <w:r w:rsidR="0090445D" w:rsidRPr="003776A1">
        <w:rPr>
          <w:sz w:val="28"/>
          <w:szCs w:val="28"/>
        </w:rPr>
        <w:t xml:space="preserve">союза </w:t>
      </w:r>
      <w:r w:rsidR="006B212D" w:rsidRPr="003776A1">
        <w:rPr>
          <w:sz w:val="28"/>
          <w:szCs w:val="28"/>
        </w:rPr>
        <w:t xml:space="preserve">работников народного </w:t>
      </w:r>
      <w:r w:rsidR="0090445D" w:rsidRPr="003776A1">
        <w:rPr>
          <w:sz w:val="28"/>
          <w:szCs w:val="28"/>
        </w:rPr>
        <w:t xml:space="preserve">образования </w:t>
      </w:r>
      <w:r w:rsidR="006B212D" w:rsidRPr="003776A1">
        <w:rPr>
          <w:sz w:val="28"/>
          <w:szCs w:val="28"/>
        </w:rPr>
        <w:t xml:space="preserve">и науки Российской Федерации </w:t>
      </w:r>
      <w:r w:rsidR="0090445D" w:rsidRPr="003776A1">
        <w:rPr>
          <w:sz w:val="28"/>
          <w:szCs w:val="28"/>
        </w:rPr>
        <w:t>за 202</w:t>
      </w:r>
      <w:r w:rsidR="003E7181" w:rsidRPr="003776A1">
        <w:rPr>
          <w:sz w:val="28"/>
          <w:szCs w:val="28"/>
        </w:rPr>
        <w:t>3</w:t>
      </w:r>
      <w:r w:rsidR="0090445D" w:rsidRPr="003776A1">
        <w:rPr>
          <w:sz w:val="28"/>
          <w:szCs w:val="28"/>
        </w:rPr>
        <w:t xml:space="preserve"> год.</w:t>
      </w:r>
    </w:p>
    <w:p w:rsidR="0090445D" w:rsidRPr="003776A1" w:rsidRDefault="0090445D" w:rsidP="0090445D">
      <w:pPr>
        <w:autoSpaceDE w:val="0"/>
        <w:autoSpaceDN w:val="0"/>
        <w:adjustRightInd w:val="0"/>
        <w:ind w:firstLine="709"/>
        <w:jc w:val="both"/>
        <w:rPr>
          <w:b/>
          <w:i/>
          <w:sz w:val="28"/>
          <w:szCs w:val="28"/>
        </w:rPr>
      </w:pPr>
    </w:p>
    <w:p w:rsidR="000E4F51" w:rsidRPr="003776A1" w:rsidRDefault="00CA7FEB" w:rsidP="000E4F51">
      <w:pPr>
        <w:jc w:val="both"/>
        <w:rPr>
          <w:sz w:val="28"/>
          <w:szCs w:val="28"/>
        </w:rPr>
      </w:pPr>
      <w:r w:rsidRPr="003776A1">
        <w:rPr>
          <w:b/>
          <w:i/>
          <w:sz w:val="28"/>
          <w:szCs w:val="28"/>
        </w:rPr>
        <w:t xml:space="preserve"> </w:t>
      </w:r>
      <w:r w:rsidR="0090445D" w:rsidRPr="003776A1">
        <w:rPr>
          <w:rFonts w:eastAsia="Calibri"/>
          <w:color w:val="000000"/>
          <w:sz w:val="28"/>
          <w:szCs w:val="28"/>
        </w:rPr>
        <w:t xml:space="preserve">Цели, задачи и принципы деятельности </w:t>
      </w:r>
      <w:proofErr w:type="spellStart"/>
      <w:r w:rsidR="0090445D" w:rsidRPr="003776A1">
        <w:rPr>
          <w:rFonts w:eastAsia="Calibri"/>
          <w:color w:val="000000"/>
          <w:sz w:val="28"/>
          <w:szCs w:val="28"/>
        </w:rPr>
        <w:t>Новочебоксарской</w:t>
      </w:r>
      <w:proofErr w:type="spellEnd"/>
      <w:r w:rsidR="006B212D" w:rsidRPr="003776A1">
        <w:rPr>
          <w:rFonts w:eastAsia="Calibri"/>
          <w:color w:val="000000"/>
          <w:sz w:val="28"/>
          <w:szCs w:val="28"/>
        </w:rPr>
        <w:t xml:space="preserve"> городской </w:t>
      </w:r>
      <w:r w:rsidR="0090445D" w:rsidRPr="003776A1">
        <w:rPr>
          <w:rFonts w:eastAsia="Calibri"/>
          <w:color w:val="000000"/>
          <w:sz w:val="28"/>
          <w:szCs w:val="28"/>
        </w:rPr>
        <w:t xml:space="preserve"> организации </w:t>
      </w:r>
      <w:r w:rsidR="006B212D" w:rsidRPr="003776A1">
        <w:rPr>
          <w:rFonts w:eastAsia="Calibri"/>
          <w:color w:val="000000"/>
          <w:sz w:val="28"/>
          <w:szCs w:val="28"/>
        </w:rPr>
        <w:t>общероссийского П</w:t>
      </w:r>
      <w:r w:rsidR="0090445D" w:rsidRPr="003776A1">
        <w:rPr>
          <w:rFonts w:eastAsia="Calibri"/>
          <w:color w:val="000000"/>
          <w:sz w:val="28"/>
          <w:szCs w:val="28"/>
        </w:rPr>
        <w:t xml:space="preserve">рофсоюза образования базируются на действующем законодательстве, соответствуют требованиям Устава </w:t>
      </w:r>
      <w:r w:rsidR="000E4F51" w:rsidRPr="003776A1">
        <w:rPr>
          <w:rFonts w:eastAsia="Calibri"/>
          <w:color w:val="000000"/>
          <w:sz w:val="28"/>
          <w:szCs w:val="28"/>
        </w:rPr>
        <w:t>п</w:t>
      </w:r>
      <w:r w:rsidR="0090445D" w:rsidRPr="003776A1">
        <w:rPr>
          <w:rFonts w:eastAsia="Calibri"/>
          <w:color w:val="000000"/>
          <w:sz w:val="28"/>
          <w:szCs w:val="28"/>
        </w:rPr>
        <w:t>роф</w:t>
      </w:r>
      <w:r w:rsidR="000E4F51" w:rsidRPr="003776A1">
        <w:rPr>
          <w:rFonts w:eastAsia="Calibri"/>
          <w:color w:val="000000"/>
          <w:sz w:val="28"/>
          <w:szCs w:val="28"/>
        </w:rPr>
        <w:t xml:space="preserve">ессионального </w:t>
      </w:r>
      <w:r w:rsidR="0090445D" w:rsidRPr="003776A1">
        <w:rPr>
          <w:rFonts w:eastAsia="Calibri"/>
          <w:color w:val="000000"/>
          <w:sz w:val="28"/>
          <w:szCs w:val="28"/>
        </w:rPr>
        <w:t>союза работников народного образования и науки Российской Федерации</w:t>
      </w:r>
      <w:r w:rsidR="000E4F51" w:rsidRPr="003776A1">
        <w:rPr>
          <w:rFonts w:eastAsia="Calibri"/>
          <w:color w:val="000000"/>
          <w:sz w:val="28"/>
          <w:szCs w:val="28"/>
        </w:rPr>
        <w:t>,</w:t>
      </w:r>
      <w:r w:rsidR="000E4F51" w:rsidRPr="003776A1">
        <w:rPr>
          <w:sz w:val="28"/>
          <w:szCs w:val="28"/>
        </w:rPr>
        <w:t xml:space="preserve"> решениям VIII съезда Общероссийского Профсоюза образования, </w:t>
      </w:r>
      <w:r w:rsidR="006B212D" w:rsidRPr="003776A1">
        <w:rPr>
          <w:sz w:val="28"/>
          <w:szCs w:val="28"/>
        </w:rPr>
        <w:t>п</w:t>
      </w:r>
      <w:r w:rsidR="00157576" w:rsidRPr="003776A1">
        <w:rPr>
          <w:sz w:val="28"/>
          <w:szCs w:val="28"/>
        </w:rPr>
        <w:t xml:space="preserve">рограмме </w:t>
      </w:r>
      <w:r w:rsidR="000E4F51" w:rsidRPr="003776A1">
        <w:rPr>
          <w:sz w:val="28"/>
          <w:szCs w:val="28"/>
        </w:rPr>
        <w:t xml:space="preserve">развития деятельности Профсоюза на 2021-2024 гг. </w:t>
      </w:r>
    </w:p>
    <w:p w:rsidR="0090445D" w:rsidRPr="003776A1" w:rsidRDefault="0090445D" w:rsidP="0090445D">
      <w:pPr>
        <w:autoSpaceDE w:val="0"/>
        <w:autoSpaceDN w:val="0"/>
        <w:adjustRightInd w:val="0"/>
        <w:ind w:firstLine="709"/>
        <w:jc w:val="both"/>
        <w:rPr>
          <w:rFonts w:eastAsia="Calibri"/>
          <w:b/>
          <w:color w:val="000000"/>
          <w:sz w:val="28"/>
          <w:szCs w:val="28"/>
        </w:rPr>
      </w:pPr>
      <w:r w:rsidRPr="003776A1">
        <w:rPr>
          <w:rFonts w:eastAsia="Calibri"/>
          <w:color w:val="000000"/>
          <w:sz w:val="28"/>
          <w:szCs w:val="28"/>
        </w:rPr>
        <w:t xml:space="preserve"> </w:t>
      </w:r>
      <w:r w:rsidRPr="003776A1">
        <w:rPr>
          <w:rFonts w:eastAsia="Calibri"/>
          <w:b/>
          <w:color w:val="000000"/>
          <w:sz w:val="28"/>
          <w:szCs w:val="28"/>
        </w:rPr>
        <w:t>Об организации.</w:t>
      </w:r>
    </w:p>
    <w:p w:rsidR="00333215" w:rsidRPr="003776A1" w:rsidRDefault="00493F6D" w:rsidP="00333215">
      <w:pPr>
        <w:pStyle w:val="Default"/>
        <w:ind w:firstLine="567"/>
        <w:jc w:val="both"/>
        <w:rPr>
          <w:rFonts w:eastAsia="Calibri"/>
          <w:color w:val="003399"/>
          <w:sz w:val="28"/>
          <w:szCs w:val="28"/>
        </w:rPr>
      </w:pPr>
      <w:r w:rsidRPr="003776A1">
        <w:rPr>
          <w:b/>
          <w:i/>
          <w:sz w:val="28"/>
          <w:szCs w:val="28"/>
        </w:rPr>
        <w:t xml:space="preserve">       </w:t>
      </w:r>
      <w:r w:rsidR="003E7181" w:rsidRPr="003776A1">
        <w:rPr>
          <w:rFonts w:eastAsia="Calibri"/>
          <w:sz w:val="28"/>
          <w:szCs w:val="28"/>
        </w:rPr>
        <w:t>В составе</w:t>
      </w:r>
      <w:r w:rsidR="003E7181" w:rsidRPr="003776A1">
        <w:rPr>
          <w:rFonts w:eastAsia="Calibri"/>
          <w:b/>
          <w:i/>
          <w:sz w:val="28"/>
          <w:szCs w:val="28"/>
        </w:rPr>
        <w:t xml:space="preserve">  </w:t>
      </w:r>
      <w:proofErr w:type="spellStart"/>
      <w:r w:rsidR="003E7181" w:rsidRPr="003776A1">
        <w:rPr>
          <w:rFonts w:eastAsia="Calibri"/>
          <w:sz w:val="28"/>
          <w:szCs w:val="28"/>
        </w:rPr>
        <w:t>Новочебоксарской</w:t>
      </w:r>
      <w:proofErr w:type="spellEnd"/>
      <w:r w:rsidR="003E7181" w:rsidRPr="003776A1">
        <w:rPr>
          <w:rFonts w:eastAsia="Calibri"/>
          <w:sz w:val="28"/>
          <w:szCs w:val="28"/>
        </w:rPr>
        <w:t xml:space="preserve"> городской организации Общероссийского Профсоюза образования 46 первичных профсоюзных организаций, </w:t>
      </w:r>
      <w:r w:rsidR="00333215" w:rsidRPr="003776A1">
        <w:rPr>
          <w:rFonts w:eastAsia="Calibri"/>
          <w:sz w:val="28"/>
          <w:szCs w:val="28"/>
        </w:rPr>
        <w:t>в которых работает 2685 человек. Важнейшим показателем в оценке эффективности организационно-уставной деятельности профсоюзной организации является уровень профсоюзного членства.  По данным статистического отчета на 01 января 2024 г.</w:t>
      </w:r>
      <w:r w:rsidR="003E7181" w:rsidRPr="003776A1">
        <w:rPr>
          <w:rFonts w:eastAsia="Calibri"/>
          <w:sz w:val="28"/>
          <w:szCs w:val="28"/>
        </w:rPr>
        <w:t xml:space="preserve"> </w:t>
      </w:r>
      <w:r w:rsidR="00333215" w:rsidRPr="003776A1">
        <w:rPr>
          <w:rFonts w:eastAsia="Calibri"/>
          <w:sz w:val="28"/>
          <w:szCs w:val="28"/>
        </w:rPr>
        <w:t>численность профсоюзной организации составляет</w:t>
      </w:r>
      <w:r w:rsidR="003E7181" w:rsidRPr="003776A1">
        <w:rPr>
          <w:rFonts w:eastAsia="Calibri"/>
          <w:sz w:val="28"/>
          <w:szCs w:val="28"/>
        </w:rPr>
        <w:t xml:space="preserve"> 1173</w:t>
      </w:r>
      <w:r w:rsidR="00333215" w:rsidRPr="003776A1">
        <w:rPr>
          <w:rFonts w:eastAsia="Calibri"/>
          <w:sz w:val="28"/>
          <w:szCs w:val="28"/>
        </w:rPr>
        <w:t xml:space="preserve"> человека, неработающих членов профсоюза – 12, общая численность членов профсоюза 1185 человек.</w:t>
      </w:r>
      <w:r w:rsidR="003E7181" w:rsidRPr="003776A1">
        <w:rPr>
          <w:rFonts w:eastAsia="Calibri"/>
          <w:sz w:val="28"/>
          <w:szCs w:val="28"/>
        </w:rPr>
        <w:t xml:space="preserve"> </w:t>
      </w:r>
      <w:r w:rsidR="00333215" w:rsidRPr="003776A1">
        <w:rPr>
          <w:rFonts w:eastAsia="Calibri"/>
          <w:sz w:val="28"/>
          <w:szCs w:val="28"/>
        </w:rPr>
        <w:t>Охват профсоюзным членством составляет 4</w:t>
      </w:r>
      <w:r w:rsidR="003E7181" w:rsidRPr="003776A1">
        <w:rPr>
          <w:rFonts w:eastAsia="Calibri"/>
          <w:sz w:val="28"/>
          <w:szCs w:val="28"/>
        </w:rPr>
        <w:t>3,8%</w:t>
      </w:r>
      <w:r w:rsidR="00333215" w:rsidRPr="003776A1">
        <w:rPr>
          <w:rFonts w:eastAsia="Calibri"/>
          <w:sz w:val="28"/>
          <w:szCs w:val="28"/>
        </w:rPr>
        <w:t>.</w:t>
      </w:r>
      <w:r w:rsidR="003E7181" w:rsidRPr="003776A1">
        <w:rPr>
          <w:rFonts w:eastAsia="Calibri"/>
          <w:sz w:val="28"/>
          <w:szCs w:val="28"/>
        </w:rPr>
        <w:t>. В профсоюз принято в течение года 102 человек, выбыло по личному заявлению 31 человек. В 2023 г. прошла реорганизация ППО МБДОУ «Детский сад № 24 «Малыш» и ППО МБДОУ «Детский сад № 25 «Гнездышко» путем присоединения к ППО МБДОУ «Детский сад № 13 «Теремок»</w:t>
      </w:r>
      <w:r w:rsidR="00174CEF" w:rsidRPr="003776A1">
        <w:rPr>
          <w:rFonts w:eastAsia="Calibri"/>
          <w:sz w:val="28"/>
          <w:szCs w:val="28"/>
        </w:rPr>
        <w:t>, т.е. сократилось количество первичных профсоюзных организаций на 2 организации.</w:t>
      </w:r>
      <w:r w:rsidR="00333215" w:rsidRPr="003776A1">
        <w:rPr>
          <w:rFonts w:eastAsia="Calibri"/>
          <w:sz w:val="28"/>
          <w:szCs w:val="28"/>
        </w:rPr>
        <w:t xml:space="preserve"> Учет членов Профсоюза ведется в электронном варианте в системе «АИС Профсоюз» на платформе 1С</w:t>
      </w:r>
      <w:r w:rsidR="00333215" w:rsidRPr="003776A1">
        <w:rPr>
          <w:rFonts w:eastAsia="Calibri"/>
          <w:color w:val="003399"/>
          <w:sz w:val="28"/>
          <w:szCs w:val="28"/>
        </w:rPr>
        <w:t xml:space="preserve">. </w:t>
      </w:r>
    </w:p>
    <w:p w:rsidR="003E7181" w:rsidRPr="003776A1" w:rsidRDefault="003E7181" w:rsidP="003E7181">
      <w:pPr>
        <w:ind w:firstLine="708"/>
        <w:jc w:val="both"/>
        <w:rPr>
          <w:sz w:val="28"/>
          <w:szCs w:val="28"/>
        </w:rPr>
      </w:pPr>
      <w:r w:rsidRPr="003776A1">
        <w:rPr>
          <w:sz w:val="28"/>
          <w:szCs w:val="28"/>
        </w:rPr>
        <w:t>Особую тревогу вызывают работающие пенсионеры, увольняющиеся на перерасчет пенсии и не встающие на учет после возвращения на работу. В 2023 г. возникла проблема с удержанием членских профсоюзных взносов с женщин, приступивших к работе после отпуска по уходу за ребенком. По вине бухгалтерии мы теряем членов профсоюза.</w:t>
      </w:r>
    </w:p>
    <w:p w:rsidR="003E7181" w:rsidRPr="003776A1" w:rsidRDefault="003E7181" w:rsidP="003E7181">
      <w:pPr>
        <w:tabs>
          <w:tab w:val="left" w:pos="9639"/>
        </w:tabs>
        <w:contextualSpacing/>
        <w:jc w:val="both"/>
        <w:rPr>
          <w:rFonts w:eastAsia="Calibri"/>
          <w:sz w:val="28"/>
          <w:szCs w:val="28"/>
          <w:lang w:eastAsia="en-US"/>
        </w:rPr>
      </w:pPr>
      <w:r w:rsidRPr="003776A1">
        <w:rPr>
          <w:rFonts w:eastAsia="Calibri"/>
          <w:sz w:val="28"/>
          <w:szCs w:val="28"/>
          <w:lang w:eastAsia="en-US"/>
        </w:rPr>
        <w:t xml:space="preserve">        </w:t>
      </w:r>
      <w:proofErr w:type="gramStart"/>
      <w:r w:rsidRPr="003776A1">
        <w:rPr>
          <w:rFonts w:eastAsia="Calibri"/>
          <w:sz w:val="28"/>
          <w:szCs w:val="28"/>
          <w:lang w:eastAsia="en-US"/>
        </w:rPr>
        <w:t xml:space="preserve">Целенаправленная, эффективная  работа по мотивации профсоюзного членства проводится в первичных профсоюзных организациях МБДОУ «Детский сад № 45 «Журавлики» - председатель </w:t>
      </w:r>
      <w:proofErr w:type="spellStart"/>
      <w:r w:rsidRPr="003776A1">
        <w:rPr>
          <w:rFonts w:eastAsia="Calibri"/>
          <w:sz w:val="28"/>
          <w:szCs w:val="28"/>
          <w:lang w:eastAsia="en-US"/>
        </w:rPr>
        <w:t>Аргичева</w:t>
      </w:r>
      <w:proofErr w:type="spellEnd"/>
      <w:r w:rsidRPr="003776A1">
        <w:rPr>
          <w:rFonts w:eastAsia="Calibri"/>
          <w:sz w:val="28"/>
          <w:szCs w:val="28"/>
          <w:lang w:eastAsia="en-US"/>
        </w:rPr>
        <w:t xml:space="preserve"> Е.Н.,</w:t>
      </w:r>
      <w:r w:rsidRPr="003776A1">
        <w:rPr>
          <w:sz w:val="28"/>
          <w:szCs w:val="28"/>
        </w:rPr>
        <w:t xml:space="preserve"> ППО </w:t>
      </w:r>
      <w:r w:rsidRPr="003776A1">
        <w:rPr>
          <w:rFonts w:eastAsia="Calibri"/>
          <w:sz w:val="28"/>
          <w:szCs w:val="28"/>
          <w:lang w:eastAsia="en-US"/>
        </w:rPr>
        <w:t xml:space="preserve">МБДОУ «Детский сад № 4 «Аленушка» - председатель </w:t>
      </w:r>
      <w:proofErr w:type="spellStart"/>
      <w:r w:rsidRPr="003776A1">
        <w:rPr>
          <w:rFonts w:eastAsia="Calibri"/>
          <w:sz w:val="28"/>
          <w:szCs w:val="28"/>
          <w:lang w:eastAsia="en-US"/>
        </w:rPr>
        <w:t>Каримкина</w:t>
      </w:r>
      <w:proofErr w:type="spellEnd"/>
      <w:r w:rsidRPr="003776A1">
        <w:rPr>
          <w:rFonts w:eastAsia="Calibri"/>
          <w:sz w:val="28"/>
          <w:szCs w:val="28"/>
          <w:lang w:eastAsia="en-US"/>
        </w:rPr>
        <w:t xml:space="preserve"> Н.Г.,   МБДОУ «Детский сад № 5 «Цветик-</w:t>
      </w:r>
      <w:proofErr w:type="spellStart"/>
      <w:r w:rsidRPr="003776A1">
        <w:rPr>
          <w:rFonts w:eastAsia="Calibri"/>
          <w:sz w:val="28"/>
          <w:szCs w:val="28"/>
          <w:lang w:eastAsia="en-US"/>
        </w:rPr>
        <w:t>семицветик</w:t>
      </w:r>
      <w:proofErr w:type="spellEnd"/>
      <w:r w:rsidRPr="003776A1">
        <w:rPr>
          <w:rFonts w:eastAsia="Calibri"/>
          <w:sz w:val="28"/>
          <w:szCs w:val="28"/>
          <w:lang w:eastAsia="en-US"/>
        </w:rPr>
        <w:t xml:space="preserve">» - председатель Иванова О.И., МБДОУ «Детский сад № 17 «Чебурашка» - председатель </w:t>
      </w:r>
      <w:proofErr w:type="spellStart"/>
      <w:r w:rsidRPr="003776A1">
        <w:rPr>
          <w:rFonts w:eastAsia="Calibri"/>
          <w:sz w:val="28"/>
          <w:szCs w:val="28"/>
          <w:lang w:eastAsia="en-US"/>
        </w:rPr>
        <w:t>Шеверталова</w:t>
      </w:r>
      <w:proofErr w:type="spellEnd"/>
      <w:r w:rsidRPr="003776A1">
        <w:rPr>
          <w:rFonts w:eastAsia="Calibri"/>
          <w:sz w:val="28"/>
          <w:szCs w:val="28"/>
          <w:lang w:eastAsia="en-US"/>
        </w:rPr>
        <w:t xml:space="preserve"> Л.А.,</w:t>
      </w:r>
      <w:r w:rsidRPr="003776A1">
        <w:rPr>
          <w:sz w:val="28"/>
          <w:szCs w:val="28"/>
        </w:rPr>
        <w:t xml:space="preserve">  </w:t>
      </w:r>
      <w:r w:rsidRPr="003776A1">
        <w:rPr>
          <w:rFonts w:eastAsia="Calibri"/>
          <w:sz w:val="28"/>
          <w:szCs w:val="28"/>
          <w:lang w:eastAsia="en-US"/>
        </w:rPr>
        <w:t>МБДОУ «Детский сад № 18 «Светлячок» - председатель Захарова В.Н.  МБДОУ «Детский</w:t>
      </w:r>
      <w:proofErr w:type="gramEnd"/>
      <w:r w:rsidRPr="003776A1">
        <w:rPr>
          <w:rFonts w:eastAsia="Calibri"/>
          <w:sz w:val="28"/>
          <w:szCs w:val="28"/>
          <w:lang w:eastAsia="en-US"/>
        </w:rPr>
        <w:t xml:space="preserve"> сад № 47 «Радужный» - председатель Гордеева Л.Н., МБДОУ «Центр развития ребенка </w:t>
      </w:r>
      <w:hyperlink r:id="rId7" w:history="1">
        <w:r w:rsidRPr="003776A1">
          <w:rPr>
            <w:rFonts w:eastAsia="Calibri"/>
            <w:color w:val="000000"/>
            <w:sz w:val="28"/>
            <w:szCs w:val="28"/>
            <w:shd w:val="clear" w:color="auto" w:fill="F5F5F5"/>
            <w:lang w:eastAsia="en-US"/>
          </w:rPr>
          <w:t xml:space="preserve">  - детский сад №50 «Непоседа»</w:t>
        </w:r>
      </w:hyperlink>
      <w:r w:rsidRPr="003776A1">
        <w:rPr>
          <w:rFonts w:eastAsia="Calibri"/>
          <w:sz w:val="28"/>
          <w:szCs w:val="28"/>
          <w:lang w:eastAsia="en-US"/>
        </w:rPr>
        <w:t xml:space="preserve"> - председатель Кириллова Н.П., МБДОУ «Детский сад № 34 «Крепыш»- председатель Макарова Н.В. Охват профсоюзным членством в этих организациях от 75 до 100%.</w:t>
      </w:r>
      <w:r w:rsidR="007F29A1" w:rsidRPr="003776A1">
        <w:rPr>
          <w:rFonts w:eastAsia="Calibri"/>
          <w:sz w:val="28"/>
          <w:szCs w:val="28"/>
          <w:lang w:eastAsia="en-US"/>
        </w:rPr>
        <w:t xml:space="preserve"> </w:t>
      </w:r>
    </w:p>
    <w:p w:rsidR="007F29A1" w:rsidRPr="003776A1" w:rsidRDefault="003E7181" w:rsidP="007F29A1">
      <w:pPr>
        <w:ind w:firstLine="567"/>
        <w:jc w:val="both"/>
        <w:rPr>
          <w:rFonts w:eastAsia="Calibri"/>
          <w:sz w:val="28"/>
          <w:szCs w:val="28"/>
          <w:lang w:eastAsia="en-US"/>
        </w:rPr>
      </w:pPr>
      <w:r w:rsidRPr="003776A1">
        <w:rPr>
          <w:sz w:val="28"/>
          <w:szCs w:val="28"/>
        </w:rPr>
        <w:lastRenderedPageBreak/>
        <w:t xml:space="preserve">   Последовательная</w:t>
      </w:r>
      <w:r w:rsidRPr="003776A1">
        <w:rPr>
          <w:rFonts w:eastAsia="Calibri"/>
          <w:sz w:val="28"/>
          <w:szCs w:val="28"/>
          <w:lang w:eastAsia="en-US"/>
        </w:rPr>
        <w:t xml:space="preserve"> работа по приему в члены профсоюза проводится </w:t>
      </w:r>
      <w:r w:rsidRPr="003776A1">
        <w:rPr>
          <w:sz w:val="28"/>
          <w:szCs w:val="28"/>
        </w:rPr>
        <w:t xml:space="preserve"> в </w:t>
      </w:r>
      <w:r w:rsidRPr="003776A1">
        <w:rPr>
          <w:rFonts w:eastAsia="Calibri"/>
          <w:sz w:val="28"/>
          <w:szCs w:val="28"/>
          <w:lang w:eastAsia="en-US"/>
        </w:rPr>
        <w:t xml:space="preserve">СОШ № 17,НОШ для детей с ОВЗ, ДОУ № 4,7,17,18,27 45. 47, 50,52.            Вместе с тем, по сравнению с 2022 годом допустили снижение профсоюзного членства в Кадетском лицее, </w:t>
      </w:r>
      <w:r w:rsidRPr="003776A1">
        <w:rPr>
          <w:sz w:val="28"/>
          <w:szCs w:val="28"/>
        </w:rPr>
        <w:t xml:space="preserve">СОШ № 13, лицее № 18 ДОУ № 10, 12,16,20,34,43,44.четырнадцать </w:t>
      </w:r>
      <w:r w:rsidRPr="003776A1">
        <w:rPr>
          <w:rFonts w:eastAsia="Calibri"/>
          <w:sz w:val="28"/>
          <w:szCs w:val="28"/>
          <w:lang w:eastAsia="en-US"/>
        </w:rPr>
        <w:t>организаций относятся к категории малочи</w:t>
      </w:r>
      <w:r w:rsidR="00174CEF" w:rsidRPr="003776A1">
        <w:rPr>
          <w:rFonts w:eastAsia="Calibri"/>
          <w:sz w:val="28"/>
          <w:szCs w:val="28"/>
          <w:lang w:eastAsia="en-US"/>
        </w:rPr>
        <w:t>сленных профсоюзных организаций, это</w:t>
      </w:r>
      <w:r w:rsidRPr="003776A1">
        <w:rPr>
          <w:rFonts w:eastAsia="Calibri"/>
          <w:sz w:val="28"/>
          <w:szCs w:val="28"/>
          <w:lang w:eastAsia="en-US"/>
        </w:rPr>
        <w:t xml:space="preserve"> СОШ № 2, 3,4,5,Гимназия № 6,СОШ № 8,НКЛ, 13,14,16.Лицей № 18 ДОУ № 16,20,38 (численность до 15 человек). Из 46 первичных профсоюзных организаций в 27 организациях численность членов профсоюза составляет менее 50 %.</w:t>
      </w:r>
      <w:r w:rsidR="007F29A1" w:rsidRPr="003776A1">
        <w:rPr>
          <w:rFonts w:eastAsia="Calibri"/>
          <w:sz w:val="28"/>
          <w:szCs w:val="28"/>
          <w:lang w:eastAsia="en-US"/>
        </w:rPr>
        <w:t xml:space="preserve"> Выражаю надежду, что работники этих образовательных организаций подойдут к осознанию важности и значимости профессионального союза, как представительного органа трудового коллектива, без согласования с которым многие нормативные документы в образовательном учреждении не могут являться легитимными.   </w:t>
      </w:r>
    </w:p>
    <w:p w:rsidR="007F29A1" w:rsidRPr="003776A1" w:rsidRDefault="003E7181" w:rsidP="007F29A1">
      <w:pPr>
        <w:ind w:firstLine="567"/>
        <w:jc w:val="both"/>
        <w:rPr>
          <w:rFonts w:eastAsia="Calibri"/>
          <w:sz w:val="28"/>
          <w:szCs w:val="28"/>
          <w:lang w:eastAsia="en-US"/>
        </w:rPr>
      </w:pPr>
      <w:r w:rsidRPr="003776A1">
        <w:rPr>
          <w:rFonts w:eastAsia="Calibri"/>
          <w:sz w:val="28"/>
          <w:szCs w:val="28"/>
          <w:lang w:eastAsia="en-US"/>
        </w:rPr>
        <w:t>Особую озабоченность вызывает низкий охват профсоюзным членством в общеобразовательных школах – 27,9 % от числа работающих. Среди педагогических работников школ процент охвата профсоюзным членством на 01.01.2024 г. составляет 32,3 %. Руководители СОШ № 2,3,4,5,6,8,10,13,17,18, НОШ, ДОУ № 2,47 не являются членами профсоюза. А между тем, руководители должны быть</w:t>
      </w:r>
      <w:r w:rsidR="00174CEF" w:rsidRPr="003776A1">
        <w:rPr>
          <w:rFonts w:eastAsia="Calibri"/>
          <w:sz w:val="28"/>
          <w:szCs w:val="28"/>
          <w:lang w:eastAsia="en-US"/>
        </w:rPr>
        <w:t>,</w:t>
      </w:r>
      <w:r w:rsidRPr="003776A1">
        <w:rPr>
          <w:rFonts w:eastAsia="Calibri"/>
          <w:sz w:val="28"/>
          <w:szCs w:val="28"/>
          <w:lang w:eastAsia="en-US"/>
        </w:rPr>
        <w:t xml:space="preserve"> прежде всего</w:t>
      </w:r>
      <w:r w:rsidR="00174CEF" w:rsidRPr="003776A1">
        <w:rPr>
          <w:rFonts w:eastAsia="Calibri"/>
          <w:sz w:val="28"/>
          <w:szCs w:val="28"/>
          <w:lang w:eastAsia="en-US"/>
        </w:rPr>
        <w:t>,</w:t>
      </w:r>
      <w:r w:rsidRPr="003776A1">
        <w:rPr>
          <w:rFonts w:eastAsia="Calibri"/>
          <w:sz w:val="28"/>
          <w:szCs w:val="28"/>
          <w:lang w:eastAsia="en-US"/>
        </w:rPr>
        <w:t xml:space="preserve"> заинтересованы в крепкой профсоюзной организации и тесной работой с выборным профсоюзным органом.</w:t>
      </w:r>
      <w:r w:rsidR="007F29A1" w:rsidRPr="003776A1">
        <w:rPr>
          <w:rFonts w:eastAsia="Calibri"/>
          <w:sz w:val="28"/>
          <w:szCs w:val="28"/>
          <w:lang w:eastAsia="en-US"/>
        </w:rPr>
        <w:t xml:space="preserve"> </w:t>
      </w:r>
    </w:p>
    <w:p w:rsidR="003E7181" w:rsidRPr="003776A1" w:rsidRDefault="007F29A1" w:rsidP="003E7181">
      <w:pPr>
        <w:ind w:firstLine="708"/>
        <w:jc w:val="both"/>
        <w:rPr>
          <w:rFonts w:eastAsia="Calibri"/>
          <w:sz w:val="28"/>
          <w:szCs w:val="28"/>
          <w:lang w:eastAsia="en-US"/>
        </w:rPr>
      </w:pPr>
      <w:r w:rsidRPr="003776A1">
        <w:rPr>
          <w:rFonts w:eastAsia="Calibri"/>
          <w:sz w:val="28"/>
          <w:szCs w:val="28"/>
          <w:lang w:eastAsia="en-US"/>
        </w:rPr>
        <w:t>У</w:t>
      </w:r>
      <w:r w:rsidRPr="003776A1">
        <w:rPr>
          <w:sz w:val="28"/>
          <w:szCs w:val="28"/>
        </w:rPr>
        <w:t>стойчивая мотивация в коллективе является показателем состояния морально-психологического климата, делового и просто человеческого общения, показателем активности профсоюзного комитета по реализации объединяющей функции.</w:t>
      </w:r>
    </w:p>
    <w:p w:rsidR="003E7181" w:rsidRPr="003776A1" w:rsidRDefault="003E7181" w:rsidP="003E7181">
      <w:pPr>
        <w:tabs>
          <w:tab w:val="left" w:pos="9639"/>
        </w:tabs>
        <w:contextualSpacing/>
        <w:jc w:val="both"/>
        <w:rPr>
          <w:rFonts w:eastAsia="Calibri"/>
          <w:sz w:val="28"/>
          <w:szCs w:val="28"/>
          <w:lang w:eastAsia="en-US"/>
        </w:rPr>
      </w:pPr>
      <w:r w:rsidRPr="003776A1">
        <w:rPr>
          <w:rFonts w:eastAsia="Calibri"/>
          <w:sz w:val="28"/>
          <w:szCs w:val="28"/>
          <w:lang w:eastAsia="en-US"/>
        </w:rPr>
        <w:t xml:space="preserve">           Среди педагогических работников членов профсоюза 780 человек (50,2%), среди молодежи- 172 (62,5%), прочий персонал – 393 (34,7%), при этом в СОШ из 274 работающих прочего персонала лишь 41 членов профсоюза (14,9%), в доп. образовании - 9 (30%), в ДОУ из 826 работников </w:t>
      </w:r>
      <w:r w:rsidR="00D1152A">
        <w:rPr>
          <w:rFonts w:eastAsia="Calibri"/>
          <w:sz w:val="28"/>
          <w:szCs w:val="28"/>
          <w:lang w:eastAsia="en-US"/>
        </w:rPr>
        <w:t xml:space="preserve">члены профсоюза </w:t>
      </w:r>
      <w:r w:rsidRPr="003776A1">
        <w:rPr>
          <w:rFonts w:eastAsia="Calibri"/>
          <w:sz w:val="28"/>
          <w:szCs w:val="28"/>
          <w:lang w:eastAsia="en-US"/>
        </w:rPr>
        <w:t xml:space="preserve"> 343</w:t>
      </w:r>
      <w:r w:rsidR="00D1152A">
        <w:rPr>
          <w:rFonts w:eastAsia="Calibri"/>
          <w:sz w:val="28"/>
          <w:szCs w:val="28"/>
          <w:lang w:eastAsia="en-US"/>
        </w:rPr>
        <w:t xml:space="preserve"> чел.</w:t>
      </w:r>
      <w:r w:rsidRPr="003776A1">
        <w:rPr>
          <w:rFonts w:eastAsia="Calibri"/>
          <w:sz w:val="28"/>
          <w:szCs w:val="28"/>
          <w:lang w:eastAsia="en-US"/>
        </w:rPr>
        <w:t xml:space="preserve"> (41,5 %). </w:t>
      </w:r>
    </w:p>
    <w:p w:rsidR="005875CE" w:rsidRPr="003776A1" w:rsidRDefault="005875CE" w:rsidP="005875CE">
      <w:pPr>
        <w:ind w:firstLine="567"/>
        <w:jc w:val="both"/>
        <w:rPr>
          <w:rFonts w:eastAsia="Calibri"/>
          <w:sz w:val="28"/>
          <w:szCs w:val="28"/>
          <w:lang w:eastAsia="en-US"/>
        </w:rPr>
      </w:pPr>
      <w:r w:rsidRPr="003776A1">
        <w:rPr>
          <w:sz w:val="28"/>
          <w:szCs w:val="28"/>
        </w:rPr>
        <w:t>Таким образом, мотивация профсоюзного членства, укрепление единства профсоюз</w:t>
      </w:r>
      <w:r w:rsidR="00D730CE" w:rsidRPr="003776A1">
        <w:rPr>
          <w:sz w:val="28"/>
          <w:szCs w:val="28"/>
        </w:rPr>
        <w:t xml:space="preserve">ной организации </w:t>
      </w:r>
      <w:r w:rsidRPr="003776A1">
        <w:rPr>
          <w:sz w:val="28"/>
          <w:szCs w:val="28"/>
        </w:rPr>
        <w:t xml:space="preserve"> остается для нас актуальной и важной задачей.</w:t>
      </w:r>
      <w:r w:rsidRPr="003776A1">
        <w:rPr>
          <w:rFonts w:eastAsia="Calibri"/>
          <w:sz w:val="28"/>
          <w:szCs w:val="28"/>
          <w:lang w:eastAsia="en-US"/>
        </w:rPr>
        <w:t xml:space="preserve"> </w:t>
      </w:r>
    </w:p>
    <w:p w:rsidR="00333215" w:rsidRPr="003776A1" w:rsidRDefault="006329FF" w:rsidP="003E7181">
      <w:pPr>
        <w:pStyle w:val="a5"/>
        <w:tabs>
          <w:tab w:val="left" w:pos="9639"/>
        </w:tabs>
        <w:spacing w:after="0" w:line="240" w:lineRule="auto"/>
        <w:ind w:left="0"/>
        <w:jc w:val="both"/>
        <w:rPr>
          <w:rFonts w:ascii="Times New Roman" w:hAnsi="Times New Roman"/>
          <w:color w:val="000000"/>
          <w:sz w:val="28"/>
          <w:szCs w:val="28"/>
        </w:rPr>
      </w:pPr>
      <w:r w:rsidRPr="003776A1">
        <w:rPr>
          <w:rFonts w:ascii="Times New Roman" w:hAnsi="Times New Roman"/>
          <w:b/>
          <w:sz w:val="28"/>
          <w:szCs w:val="28"/>
        </w:rPr>
        <w:t>Социальное партнерство</w:t>
      </w:r>
      <w:r w:rsidRPr="003776A1">
        <w:rPr>
          <w:rFonts w:ascii="Times New Roman" w:hAnsi="Times New Roman"/>
          <w:color w:val="000000"/>
          <w:sz w:val="28"/>
          <w:szCs w:val="28"/>
        </w:rPr>
        <w:t xml:space="preserve">. </w:t>
      </w:r>
    </w:p>
    <w:p w:rsidR="00333215" w:rsidRPr="003776A1" w:rsidRDefault="00333215" w:rsidP="003E7181">
      <w:pPr>
        <w:pStyle w:val="a5"/>
        <w:tabs>
          <w:tab w:val="left" w:pos="9639"/>
        </w:tabs>
        <w:spacing w:after="0" w:line="240" w:lineRule="auto"/>
        <w:ind w:left="0"/>
        <w:jc w:val="both"/>
        <w:rPr>
          <w:rFonts w:ascii="Times New Roman" w:hAnsi="Times New Roman"/>
          <w:sz w:val="28"/>
          <w:szCs w:val="28"/>
        </w:rPr>
      </w:pPr>
      <w:r w:rsidRPr="003776A1">
        <w:rPr>
          <w:rFonts w:ascii="Times New Roman" w:hAnsi="Times New Roman"/>
          <w:sz w:val="28"/>
          <w:szCs w:val="28"/>
        </w:rPr>
        <w:t xml:space="preserve">Приоритетным направлением работы профсоюзной организации является развитие механизмов социального партнерства, защита и представление трудовых интересов членов </w:t>
      </w:r>
      <w:r w:rsidR="00D730CE" w:rsidRPr="003776A1">
        <w:rPr>
          <w:rFonts w:ascii="Times New Roman" w:hAnsi="Times New Roman"/>
          <w:sz w:val="28"/>
          <w:szCs w:val="28"/>
        </w:rPr>
        <w:t>Профсоюза.</w:t>
      </w:r>
      <w:r w:rsidR="00D730CE" w:rsidRPr="003776A1">
        <w:rPr>
          <w:rFonts w:ascii="Times New Roman" w:eastAsia="Times New Roman" w:hAnsi="Times New Roman"/>
          <w:sz w:val="28"/>
          <w:szCs w:val="28"/>
          <w:lang w:eastAsia="ru-RU"/>
        </w:rPr>
        <w:t xml:space="preserve"> Социальное партнерство в образовательных учреждениях реализуется, в первую очередь, через территориальное отраслевое соглашение, заключенное между отделом образования и </w:t>
      </w:r>
      <w:proofErr w:type="spellStart"/>
      <w:r w:rsidR="00D730CE" w:rsidRPr="003776A1">
        <w:rPr>
          <w:rFonts w:ascii="Times New Roman" w:eastAsia="Times New Roman" w:hAnsi="Times New Roman"/>
          <w:sz w:val="28"/>
          <w:szCs w:val="28"/>
          <w:lang w:eastAsia="ru-RU"/>
        </w:rPr>
        <w:t>Новочебоксарской</w:t>
      </w:r>
      <w:proofErr w:type="spellEnd"/>
      <w:r w:rsidR="00D730CE" w:rsidRPr="003776A1">
        <w:rPr>
          <w:rFonts w:ascii="Times New Roman" w:eastAsia="Times New Roman" w:hAnsi="Times New Roman"/>
          <w:sz w:val="28"/>
          <w:szCs w:val="28"/>
          <w:lang w:eastAsia="ru-RU"/>
        </w:rPr>
        <w:t xml:space="preserve"> городской организацией профессионального союза работников народного образования и науки Российской Федерации</w:t>
      </w:r>
      <w:r w:rsidR="00BE2667" w:rsidRPr="003776A1">
        <w:rPr>
          <w:rFonts w:ascii="Times New Roman" w:eastAsia="Times New Roman" w:hAnsi="Times New Roman"/>
          <w:sz w:val="28"/>
          <w:szCs w:val="28"/>
          <w:lang w:eastAsia="ru-RU"/>
        </w:rPr>
        <w:t xml:space="preserve"> и коллективные договоры.</w:t>
      </w:r>
    </w:p>
    <w:p w:rsidR="0014412A" w:rsidRPr="003776A1" w:rsidRDefault="0014412A" w:rsidP="003E7181">
      <w:pPr>
        <w:pStyle w:val="a5"/>
        <w:tabs>
          <w:tab w:val="left" w:pos="9639"/>
        </w:tabs>
        <w:spacing w:after="0" w:line="240" w:lineRule="auto"/>
        <w:ind w:left="0"/>
        <w:jc w:val="both"/>
        <w:rPr>
          <w:rFonts w:ascii="Times New Roman" w:hAnsi="Times New Roman"/>
          <w:color w:val="000000"/>
          <w:sz w:val="28"/>
          <w:szCs w:val="28"/>
        </w:rPr>
      </w:pPr>
      <w:r w:rsidRPr="003776A1">
        <w:rPr>
          <w:rFonts w:ascii="Times New Roman" w:hAnsi="Times New Roman"/>
          <w:color w:val="000000"/>
          <w:sz w:val="28"/>
          <w:szCs w:val="28"/>
        </w:rPr>
        <w:t xml:space="preserve">Председатель </w:t>
      </w:r>
      <w:proofErr w:type="spellStart"/>
      <w:r w:rsidRPr="003776A1">
        <w:rPr>
          <w:rFonts w:ascii="Times New Roman" w:hAnsi="Times New Roman"/>
          <w:color w:val="000000"/>
          <w:sz w:val="28"/>
          <w:szCs w:val="28"/>
        </w:rPr>
        <w:t>Новочебоксарской</w:t>
      </w:r>
      <w:proofErr w:type="spellEnd"/>
      <w:r w:rsidRPr="003776A1">
        <w:rPr>
          <w:rFonts w:ascii="Times New Roman" w:hAnsi="Times New Roman"/>
          <w:color w:val="000000"/>
          <w:sz w:val="28"/>
          <w:szCs w:val="28"/>
        </w:rPr>
        <w:t xml:space="preserve"> </w:t>
      </w:r>
      <w:r w:rsidR="006B212D" w:rsidRPr="003776A1">
        <w:rPr>
          <w:rFonts w:ascii="Times New Roman" w:hAnsi="Times New Roman"/>
          <w:color w:val="000000"/>
          <w:sz w:val="28"/>
          <w:szCs w:val="28"/>
        </w:rPr>
        <w:t xml:space="preserve">городской </w:t>
      </w:r>
      <w:r w:rsidRPr="003776A1">
        <w:rPr>
          <w:rFonts w:ascii="Times New Roman" w:hAnsi="Times New Roman"/>
          <w:color w:val="000000"/>
          <w:sz w:val="28"/>
          <w:szCs w:val="28"/>
        </w:rPr>
        <w:t xml:space="preserve"> организации </w:t>
      </w:r>
      <w:r w:rsidR="006B212D" w:rsidRPr="003776A1">
        <w:rPr>
          <w:rFonts w:ascii="Times New Roman" w:hAnsi="Times New Roman"/>
          <w:color w:val="000000"/>
          <w:sz w:val="28"/>
          <w:szCs w:val="28"/>
        </w:rPr>
        <w:t xml:space="preserve">Общероссийского </w:t>
      </w:r>
      <w:r w:rsidRPr="003776A1">
        <w:rPr>
          <w:rFonts w:ascii="Times New Roman" w:hAnsi="Times New Roman"/>
          <w:color w:val="000000"/>
          <w:sz w:val="28"/>
          <w:szCs w:val="28"/>
        </w:rPr>
        <w:t>Профсоюза образования является</w:t>
      </w:r>
      <w:r w:rsidR="00157576" w:rsidRPr="003776A1">
        <w:rPr>
          <w:rFonts w:ascii="Times New Roman" w:hAnsi="Times New Roman"/>
          <w:color w:val="000000"/>
          <w:sz w:val="28"/>
          <w:szCs w:val="28"/>
        </w:rPr>
        <w:t xml:space="preserve"> председателем координационного Совета г. Новочебоксарска,</w:t>
      </w:r>
      <w:r w:rsidRPr="003776A1">
        <w:rPr>
          <w:rFonts w:ascii="Times New Roman" w:hAnsi="Times New Roman"/>
          <w:color w:val="000000"/>
          <w:sz w:val="28"/>
          <w:szCs w:val="28"/>
        </w:rPr>
        <w:t xml:space="preserve"> членом городской трехсторонней комиссии</w:t>
      </w:r>
      <w:r w:rsidR="00DB47FE" w:rsidRPr="003776A1">
        <w:rPr>
          <w:rFonts w:ascii="Times New Roman" w:hAnsi="Times New Roman"/>
          <w:color w:val="000000"/>
          <w:sz w:val="28"/>
          <w:szCs w:val="28"/>
        </w:rPr>
        <w:t xml:space="preserve"> по регулированию социально-трудовых отношений</w:t>
      </w:r>
      <w:r w:rsidRPr="003776A1">
        <w:rPr>
          <w:rFonts w:ascii="Times New Roman" w:hAnsi="Times New Roman"/>
          <w:color w:val="000000"/>
          <w:sz w:val="28"/>
          <w:szCs w:val="28"/>
        </w:rPr>
        <w:t xml:space="preserve">, отраслевой </w:t>
      </w:r>
      <w:r w:rsidR="00DB47FE" w:rsidRPr="003776A1">
        <w:rPr>
          <w:rFonts w:ascii="Times New Roman" w:hAnsi="Times New Roman"/>
          <w:color w:val="000000"/>
          <w:sz w:val="28"/>
          <w:szCs w:val="28"/>
        </w:rPr>
        <w:t xml:space="preserve">аттестационной </w:t>
      </w:r>
      <w:r w:rsidR="00112A6E" w:rsidRPr="003776A1">
        <w:rPr>
          <w:rFonts w:ascii="Times New Roman" w:hAnsi="Times New Roman"/>
          <w:color w:val="000000"/>
          <w:sz w:val="28"/>
          <w:szCs w:val="28"/>
        </w:rPr>
        <w:t>комиссии</w:t>
      </w:r>
      <w:r w:rsidRPr="003776A1">
        <w:rPr>
          <w:rFonts w:ascii="Times New Roman" w:hAnsi="Times New Roman"/>
          <w:color w:val="000000"/>
          <w:sz w:val="28"/>
          <w:szCs w:val="28"/>
        </w:rPr>
        <w:t>, участвует в р</w:t>
      </w:r>
      <w:r w:rsidR="00DB47FE" w:rsidRPr="003776A1">
        <w:rPr>
          <w:rFonts w:ascii="Times New Roman" w:hAnsi="Times New Roman"/>
          <w:color w:val="000000"/>
          <w:sz w:val="28"/>
          <w:szCs w:val="28"/>
        </w:rPr>
        <w:t>аботе Совета отдела образования, в приемке образовательных организаций к новому учебному году</w:t>
      </w:r>
      <w:r w:rsidR="00487B8E" w:rsidRPr="003776A1">
        <w:rPr>
          <w:rFonts w:ascii="Times New Roman" w:hAnsi="Times New Roman"/>
          <w:color w:val="000000"/>
          <w:sz w:val="28"/>
          <w:szCs w:val="28"/>
        </w:rPr>
        <w:t>, в качестве члена большого жюри при проведении профессиональных конкурсов</w:t>
      </w:r>
      <w:r w:rsidR="00DB47FE" w:rsidRPr="003776A1">
        <w:rPr>
          <w:rFonts w:ascii="Times New Roman" w:hAnsi="Times New Roman"/>
          <w:color w:val="000000"/>
          <w:sz w:val="28"/>
          <w:szCs w:val="28"/>
        </w:rPr>
        <w:t xml:space="preserve"> и др.</w:t>
      </w:r>
    </w:p>
    <w:p w:rsidR="00A92904" w:rsidRPr="003776A1" w:rsidRDefault="0014412A" w:rsidP="00A92904">
      <w:pPr>
        <w:snapToGrid w:val="0"/>
        <w:jc w:val="both"/>
        <w:rPr>
          <w:sz w:val="28"/>
          <w:szCs w:val="28"/>
        </w:rPr>
      </w:pPr>
      <w:r w:rsidRPr="003776A1">
        <w:rPr>
          <w:sz w:val="28"/>
          <w:szCs w:val="28"/>
        </w:rPr>
        <w:lastRenderedPageBreak/>
        <w:t>По инициативе Профсоюза проводятся взаимные консультации</w:t>
      </w:r>
      <w:r w:rsidR="00487B8E" w:rsidRPr="003776A1">
        <w:rPr>
          <w:sz w:val="28"/>
          <w:szCs w:val="28"/>
        </w:rPr>
        <w:t xml:space="preserve">, круглые столы </w:t>
      </w:r>
      <w:r w:rsidRPr="003776A1">
        <w:rPr>
          <w:sz w:val="28"/>
          <w:szCs w:val="28"/>
        </w:rPr>
        <w:t xml:space="preserve"> по вопросам обеспечения гарантий социально-трудовых прав работников образовательных учреждений, оплаты труда, охраны труда и другим социально значимым вопросам.</w:t>
      </w:r>
      <w:r w:rsidR="00740AB8" w:rsidRPr="003776A1">
        <w:rPr>
          <w:sz w:val="28"/>
          <w:szCs w:val="28"/>
        </w:rPr>
        <w:t xml:space="preserve"> </w:t>
      </w:r>
      <w:r w:rsidR="004A7E24" w:rsidRPr="003776A1">
        <w:rPr>
          <w:sz w:val="28"/>
          <w:szCs w:val="28"/>
        </w:rPr>
        <w:t xml:space="preserve">Налажено взаимодействие с депутатами </w:t>
      </w:r>
      <w:proofErr w:type="spellStart"/>
      <w:r w:rsidR="004A7E24" w:rsidRPr="003776A1">
        <w:rPr>
          <w:sz w:val="28"/>
          <w:szCs w:val="28"/>
        </w:rPr>
        <w:t>Новочебоксарского</w:t>
      </w:r>
      <w:proofErr w:type="spellEnd"/>
      <w:r w:rsidR="004A7E24" w:rsidRPr="003776A1">
        <w:rPr>
          <w:sz w:val="28"/>
          <w:szCs w:val="28"/>
        </w:rPr>
        <w:t xml:space="preserve"> городского собрания, депутатами Государственного Совета.</w:t>
      </w:r>
      <w:r w:rsidR="00236A8C" w:rsidRPr="003776A1">
        <w:rPr>
          <w:sz w:val="28"/>
          <w:szCs w:val="28"/>
        </w:rPr>
        <w:t xml:space="preserve"> </w:t>
      </w:r>
    </w:p>
    <w:p w:rsidR="00AE29D2" w:rsidRPr="003776A1" w:rsidRDefault="00AE29D2" w:rsidP="00AE29D2">
      <w:pPr>
        <w:suppressAutoHyphens/>
        <w:ind w:firstLine="709"/>
        <w:jc w:val="both"/>
        <w:rPr>
          <w:rFonts w:eastAsia="Calibri"/>
          <w:sz w:val="28"/>
          <w:szCs w:val="28"/>
          <w:lang w:eastAsia="ar-SA"/>
        </w:rPr>
      </w:pPr>
      <w:proofErr w:type="gramStart"/>
      <w:r w:rsidRPr="003776A1">
        <w:rPr>
          <w:sz w:val="28"/>
          <w:szCs w:val="28"/>
        </w:rPr>
        <w:t xml:space="preserve">В рамках </w:t>
      </w:r>
      <w:r w:rsidRPr="003776A1">
        <w:rPr>
          <w:rFonts w:eastAsia="Calibri"/>
          <w:sz w:val="28"/>
          <w:szCs w:val="28"/>
          <w:lang w:eastAsia="en-US"/>
        </w:rPr>
        <w:t>Всероссийской акции «За достойны труд!», которая проходила под девизом "Социальное партнерство - гарантия достойного труда" б</w:t>
      </w:r>
      <w:r w:rsidR="00A92904" w:rsidRPr="003776A1">
        <w:rPr>
          <w:rFonts w:eastAsia="Calibri"/>
          <w:sz w:val="28"/>
          <w:szCs w:val="28"/>
          <w:lang w:eastAsia="en-US"/>
        </w:rPr>
        <w:t xml:space="preserve">ыло проведено  расширенное заседание трехсторонней комиссии г. Новочебоксарска с участием </w:t>
      </w:r>
      <w:r w:rsidR="00A92904" w:rsidRPr="003776A1">
        <w:rPr>
          <w:sz w:val="28"/>
          <w:szCs w:val="28"/>
        </w:rPr>
        <w:t xml:space="preserve"> </w:t>
      </w:r>
      <w:r w:rsidR="00A92904" w:rsidRPr="003776A1">
        <w:rPr>
          <w:rFonts w:eastAsia="Calibri"/>
          <w:sz w:val="28"/>
          <w:szCs w:val="28"/>
          <w:lang w:eastAsia="en-US"/>
        </w:rPr>
        <w:t>председателей первичных профсоюзных организаций образовательных учреждений  города.</w:t>
      </w:r>
      <w:proofErr w:type="gramEnd"/>
      <w:r w:rsidR="00A92904" w:rsidRPr="003776A1">
        <w:rPr>
          <w:rFonts w:eastAsia="Calibri"/>
          <w:sz w:val="28"/>
          <w:szCs w:val="28"/>
          <w:lang w:eastAsia="en-US"/>
        </w:rPr>
        <w:t xml:space="preserve"> Б</w:t>
      </w:r>
      <w:r w:rsidRPr="003776A1">
        <w:rPr>
          <w:rFonts w:eastAsia="Calibri"/>
          <w:sz w:val="28"/>
          <w:szCs w:val="28"/>
          <w:lang w:eastAsia="en-US"/>
        </w:rPr>
        <w:t>ыл обсужден вопрос «что такое достойный труд?» и соответствует ли определение МОТ  о достойном труде современному положению работников отрасли образования, особенно в Год педагога и наставника. Были рассмотрены вопросы кадровой политики, заработной платы и поддержки молодых специалистов и педагогических семей.</w:t>
      </w:r>
      <w:r w:rsidRPr="003776A1">
        <w:rPr>
          <w:rFonts w:eastAsia="Calibri"/>
          <w:sz w:val="28"/>
          <w:szCs w:val="28"/>
          <w:lang w:eastAsia="ar-SA"/>
        </w:rPr>
        <w:t xml:space="preserve"> </w:t>
      </w:r>
    </w:p>
    <w:p w:rsidR="00AE29D2" w:rsidRPr="003776A1" w:rsidRDefault="00AE29D2" w:rsidP="00AE29D2">
      <w:pPr>
        <w:suppressAutoHyphens/>
        <w:ind w:firstLine="709"/>
        <w:jc w:val="both"/>
        <w:rPr>
          <w:rFonts w:eastAsia="Calibri"/>
          <w:sz w:val="28"/>
          <w:szCs w:val="28"/>
          <w:lang w:eastAsia="ar-SA"/>
        </w:rPr>
      </w:pPr>
      <w:proofErr w:type="gramStart"/>
      <w:r w:rsidRPr="003776A1">
        <w:rPr>
          <w:rFonts w:eastAsia="Calibri"/>
          <w:sz w:val="28"/>
          <w:szCs w:val="28"/>
          <w:lang w:eastAsia="ar-SA"/>
        </w:rPr>
        <w:t>Предложено в  рамках социального партнерства, обратиться в Министерство финансов Чувашской Республики о пересмотре принципа формирования фонда оплаты труда, совместными усилиями принять меры по повышению уровня оплаты труда работников бюджетной сферы, по предсказуемости размера ежемесячной заработной платы, прозрачности поступления денежных средств, поддержки молодых педагогов, с целью недопущения оттока кадров из системы образования.</w:t>
      </w:r>
      <w:proofErr w:type="gramEnd"/>
    </w:p>
    <w:p w:rsidR="00AE29D2" w:rsidRPr="003776A1" w:rsidRDefault="00AE29D2" w:rsidP="00AE29D2">
      <w:pPr>
        <w:tabs>
          <w:tab w:val="left" w:pos="0"/>
          <w:tab w:val="left" w:pos="426"/>
          <w:tab w:val="left" w:pos="567"/>
          <w:tab w:val="left" w:pos="851"/>
          <w:tab w:val="left" w:pos="993"/>
          <w:tab w:val="left" w:pos="1134"/>
        </w:tabs>
        <w:ind w:left="357"/>
        <w:contextualSpacing/>
        <w:jc w:val="both"/>
        <w:rPr>
          <w:rFonts w:eastAsia="Calibri"/>
          <w:sz w:val="28"/>
          <w:szCs w:val="28"/>
          <w:lang w:eastAsia="en-US"/>
        </w:rPr>
      </w:pPr>
      <w:r w:rsidRPr="003776A1">
        <w:rPr>
          <w:rFonts w:eastAsia="Calibri"/>
          <w:sz w:val="28"/>
          <w:szCs w:val="28"/>
          <w:lang w:eastAsia="en-US"/>
        </w:rPr>
        <w:t xml:space="preserve">В адрес Главы города, Главы администрации города и начальника отдела образования направлено обращение о поддержке молодых педагогов. </w:t>
      </w:r>
    </w:p>
    <w:p w:rsidR="0014412A" w:rsidRPr="003776A1" w:rsidRDefault="0014412A" w:rsidP="0014412A">
      <w:pPr>
        <w:ind w:firstLine="708"/>
        <w:jc w:val="both"/>
        <w:rPr>
          <w:rFonts w:eastAsia="SimSun"/>
          <w:kern w:val="2"/>
          <w:sz w:val="28"/>
          <w:szCs w:val="28"/>
          <w:lang w:eastAsia="hi-IN" w:bidi="hi-IN"/>
        </w:rPr>
      </w:pPr>
      <w:r w:rsidRPr="003776A1">
        <w:rPr>
          <w:rFonts w:eastAsia="Calibri"/>
          <w:sz w:val="28"/>
          <w:szCs w:val="28"/>
        </w:rPr>
        <w:t xml:space="preserve">Основным инструментом социального партнерства между работодателем и первичной профсоюзной организацией является коллективный договор, который регулирует вопросы условий труда, организации отдыха, предоставления льгот и гарантий работникам общеобразовательного учреждения. </w:t>
      </w:r>
      <w:r w:rsidRPr="003776A1">
        <w:rPr>
          <w:sz w:val="28"/>
          <w:szCs w:val="28"/>
        </w:rPr>
        <w:t>Во всех первичных профсоюзных организациях имеются коллективные договоры</w:t>
      </w:r>
      <w:r w:rsidR="00DB47FE" w:rsidRPr="003776A1">
        <w:rPr>
          <w:sz w:val="28"/>
          <w:szCs w:val="28"/>
        </w:rPr>
        <w:t xml:space="preserve">. </w:t>
      </w:r>
      <w:r w:rsidRPr="003776A1">
        <w:rPr>
          <w:rFonts w:eastAsia="SimSun"/>
          <w:kern w:val="2"/>
          <w:sz w:val="28"/>
          <w:szCs w:val="28"/>
          <w:lang w:eastAsia="hi-IN" w:bidi="hi-IN"/>
        </w:rPr>
        <w:t>В помощь администрации и профсоюзным комитетам образовательных организаций были направлены макеты коллективных договоров для общеобразовательных и дошкольных учреждений</w:t>
      </w:r>
      <w:r w:rsidR="00487B8E" w:rsidRPr="003776A1">
        <w:rPr>
          <w:rFonts w:eastAsia="SimSun"/>
          <w:kern w:val="2"/>
          <w:sz w:val="28"/>
          <w:szCs w:val="28"/>
          <w:lang w:eastAsia="hi-IN" w:bidi="hi-IN"/>
        </w:rPr>
        <w:t>, разработанные центральным советом профсоюза</w:t>
      </w:r>
      <w:r w:rsidRPr="003776A1">
        <w:rPr>
          <w:rFonts w:eastAsia="SimSun"/>
          <w:kern w:val="2"/>
          <w:sz w:val="28"/>
          <w:szCs w:val="28"/>
          <w:lang w:eastAsia="hi-IN" w:bidi="hi-IN"/>
        </w:rPr>
        <w:t>. На стадии подготовки коллективных договоров городская организация проводит консультации, экспертизу проектов коллективных договоров, выносит предложения и замечания, которые, как правило, учитываются.</w:t>
      </w:r>
    </w:p>
    <w:p w:rsidR="0098663B" w:rsidRPr="003776A1" w:rsidRDefault="0098663B" w:rsidP="0098663B">
      <w:pPr>
        <w:widowControl w:val="0"/>
        <w:ind w:firstLine="708"/>
        <w:jc w:val="both"/>
        <w:rPr>
          <w:sz w:val="28"/>
          <w:szCs w:val="28"/>
        </w:rPr>
      </w:pPr>
      <w:r w:rsidRPr="003776A1">
        <w:rPr>
          <w:sz w:val="28"/>
          <w:szCs w:val="28"/>
        </w:rPr>
        <w:t>В 202</w:t>
      </w:r>
      <w:r w:rsidR="000E78FA" w:rsidRPr="003776A1">
        <w:rPr>
          <w:sz w:val="28"/>
          <w:szCs w:val="28"/>
        </w:rPr>
        <w:t>3</w:t>
      </w:r>
      <w:r w:rsidR="00A21C00" w:rsidRPr="003776A1">
        <w:rPr>
          <w:sz w:val="28"/>
          <w:szCs w:val="28"/>
        </w:rPr>
        <w:t xml:space="preserve"> году заключено </w:t>
      </w:r>
      <w:r w:rsidR="002A2CD8" w:rsidRPr="003776A1">
        <w:rPr>
          <w:sz w:val="28"/>
          <w:szCs w:val="28"/>
        </w:rPr>
        <w:t>9 коллективных договоров, в 12</w:t>
      </w:r>
      <w:r w:rsidRPr="003776A1">
        <w:rPr>
          <w:sz w:val="28"/>
          <w:szCs w:val="28"/>
        </w:rPr>
        <w:t xml:space="preserve"> организациях срок действия колл</w:t>
      </w:r>
      <w:r w:rsidR="002A2CD8" w:rsidRPr="003776A1">
        <w:rPr>
          <w:sz w:val="28"/>
          <w:szCs w:val="28"/>
        </w:rPr>
        <w:t>ективного договора продлен, в 24</w:t>
      </w:r>
      <w:r w:rsidRPr="003776A1">
        <w:rPr>
          <w:sz w:val="28"/>
          <w:szCs w:val="28"/>
        </w:rPr>
        <w:t xml:space="preserve"> организациях действ</w:t>
      </w:r>
      <w:r w:rsidR="002A2CD8" w:rsidRPr="003776A1">
        <w:rPr>
          <w:sz w:val="28"/>
          <w:szCs w:val="28"/>
        </w:rPr>
        <w:t>уют</w:t>
      </w:r>
      <w:r w:rsidRPr="003776A1">
        <w:rPr>
          <w:sz w:val="28"/>
          <w:szCs w:val="28"/>
        </w:rPr>
        <w:t xml:space="preserve"> ранее принятые коллективные договоры. КД проходят уведомительную регистрацию в администрации г. Новочебоксар</w:t>
      </w:r>
      <w:r w:rsidR="00157576" w:rsidRPr="003776A1">
        <w:rPr>
          <w:sz w:val="28"/>
          <w:szCs w:val="28"/>
        </w:rPr>
        <w:t>с</w:t>
      </w:r>
      <w:r w:rsidRPr="003776A1">
        <w:rPr>
          <w:sz w:val="28"/>
          <w:szCs w:val="28"/>
        </w:rPr>
        <w:t xml:space="preserve">ка.  </w:t>
      </w:r>
    </w:p>
    <w:p w:rsidR="0014412A" w:rsidRPr="003776A1" w:rsidRDefault="0014412A" w:rsidP="0014412A">
      <w:pPr>
        <w:widowControl w:val="0"/>
        <w:ind w:firstLine="708"/>
        <w:jc w:val="both"/>
        <w:rPr>
          <w:rFonts w:eastAsia="SimSun"/>
          <w:kern w:val="2"/>
          <w:sz w:val="28"/>
          <w:szCs w:val="28"/>
          <w:lang w:eastAsia="hi-IN" w:bidi="hi-IN"/>
        </w:rPr>
      </w:pPr>
      <w:r w:rsidRPr="003776A1">
        <w:rPr>
          <w:sz w:val="28"/>
          <w:szCs w:val="28"/>
        </w:rPr>
        <w:t xml:space="preserve">Профсоюзные комитеты осуществляют </w:t>
      </w:r>
      <w:proofErr w:type="gramStart"/>
      <w:r w:rsidRPr="003776A1">
        <w:rPr>
          <w:sz w:val="28"/>
          <w:szCs w:val="28"/>
        </w:rPr>
        <w:t>контроль за</w:t>
      </w:r>
      <w:proofErr w:type="gramEnd"/>
      <w:r w:rsidRPr="003776A1">
        <w:rPr>
          <w:sz w:val="28"/>
          <w:szCs w:val="28"/>
        </w:rPr>
        <w:t xml:space="preserve"> выполнением коллективных договоров, выходят с ходатайством о предоставлении льгот членам профсоюза. </w:t>
      </w:r>
      <w:proofErr w:type="spellStart"/>
      <w:proofErr w:type="gramStart"/>
      <w:r w:rsidRPr="003776A1">
        <w:rPr>
          <w:sz w:val="28"/>
          <w:szCs w:val="28"/>
        </w:rPr>
        <w:t>Новочебоксарская</w:t>
      </w:r>
      <w:proofErr w:type="spellEnd"/>
      <w:r w:rsidRPr="003776A1">
        <w:rPr>
          <w:sz w:val="28"/>
          <w:szCs w:val="28"/>
        </w:rPr>
        <w:t xml:space="preserve"> </w:t>
      </w:r>
      <w:r w:rsidR="006B212D" w:rsidRPr="003776A1">
        <w:rPr>
          <w:sz w:val="28"/>
          <w:szCs w:val="28"/>
        </w:rPr>
        <w:t xml:space="preserve">городская </w:t>
      </w:r>
      <w:r w:rsidRPr="003776A1">
        <w:rPr>
          <w:sz w:val="28"/>
          <w:szCs w:val="28"/>
        </w:rPr>
        <w:t xml:space="preserve">организация </w:t>
      </w:r>
      <w:r w:rsidR="006B212D" w:rsidRPr="003776A1">
        <w:rPr>
          <w:sz w:val="28"/>
          <w:szCs w:val="28"/>
        </w:rPr>
        <w:t>Общероссийского П</w:t>
      </w:r>
      <w:r w:rsidRPr="003776A1">
        <w:rPr>
          <w:sz w:val="28"/>
          <w:szCs w:val="28"/>
        </w:rPr>
        <w:t xml:space="preserve">рофсоюза образования осуществляет общественный контроль по вопросам оплаты труда, обеспечению работников </w:t>
      </w:r>
      <w:r w:rsidRPr="003776A1">
        <w:rPr>
          <w:rFonts w:eastAsia="SimSun"/>
          <w:kern w:val="2"/>
          <w:sz w:val="28"/>
          <w:szCs w:val="28"/>
          <w:lang w:eastAsia="hi-IN" w:bidi="hi-IN"/>
        </w:rPr>
        <w:t xml:space="preserve">спецодеждой и другими средств индивидуальной защиты, выплатой компенсаций работникам, занятым во вредных условиях труда, содействует проведению специальной оценки условий труда, </w:t>
      </w:r>
      <w:r w:rsidR="0098663B" w:rsidRPr="003776A1">
        <w:rPr>
          <w:rFonts w:eastAsia="SimSun"/>
          <w:kern w:val="2"/>
          <w:sz w:val="28"/>
          <w:szCs w:val="28"/>
          <w:lang w:eastAsia="hi-IN" w:bidi="hi-IN"/>
        </w:rPr>
        <w:t xml:space="preserve">оценки профессиональных рисков, </w:t>
      </w:r>
      <w:r w:rsidRPr="003776A1">
        <w:rPr>
          <w:rFonts w:eastAsia="SimSun"/>
          <w:kern w:val="2"/>
          <w:sz w:val="28"/>
          <w:szCs w:val="28"/>
          <w:lang w:eastAsia="hi-IN" w:bidi="hi-IN"/>
        </w:rPr>
        <w:t>обучению по охране труда, осуществляет мониторинг выделения средств на мероприятия по охране труда,</w:t>
      </w:r>
      <w:r w:rsidR="001A05A8" w:rsidRPr="003776A1">
        <w:rPr>
          <w:rFonts w:eastAsia="SimSun"/>
          <w:kern w:val="2"/>
          <w:sz w:val="28"/>
          <w:szCs w:val="28"/>
          <w:lang w:eastAsia="hi-IN" w:bidi="hi-IN"/>
        </w:rPr>
        <w:t xml:space="preserve"> организует и </w:t>
      </w:r>
      <w:r w:rsidR="001A05A8" w:rsidRPr="003776A1">
        <w:rPr>
          <w:rFonts w:eastAsia="SimSun"/>
          <w:kern w:val="2"/>
          <w:sz w:val="28"/>
          <w:szCs w:val="28"/>
          <w:lang w:eastAsia="hi-IN" w:bidi="hi-IN"/>
        </w:rPr>
        <w:lastRenderedPageBreak/>
        <w:t>проводит обучающие семинары по вопросам трудового законодательства</w:t>
      </w:r>
      <w:proofErr w:type="gramEnd"/>
      <w:r w:rsidR="001A05A8" w:rsidRPr="003776A1">
        <w:rPr>
          <w:rFonts w:eastAsia="SimSun"/>
          <w:kern w:val="2"/>
          <w:sz w:val="28"/>
          <w:szCs w:val="28"/>
          <w:lang w:eastAsia="hi-IN" w:bidi="hi-IN"/>
        </w:rPr>
        <w:t xml:space="preserve"> и иных нормативных актов с руководителями образовательных организаций и профсоюзным активом</w:t>
      </w:r>
      <w:proofErr w:type="gramStart"/>
      <w:r w:rsidR="001A05A8" w:rsidRPr="003776A1">
        <w:rPr>
          <w:rFonts w:eastAsia="SimSun"/>
          <w:kern w:val="2"/>
          <w:sz w:val="28"/>
          <w:szCs w:val="28"/>
          <w:lang w:eastAsia="hi-IN" w:bidi="hi-IN"/>
        </w:rPr>
        <w:t>.</w:t>
      </w:r>
      <w:r w:rsidRPr="003776A1">
        <w:rPr>
          <w:rFonts w:eastAsia="SimSun"/>
          <w:kern w:val="2"/>
          <w:sz w:val="28"/>
          <w:szCs w:val="28"/>
          <w:lang w:eastAsia="hi-IN" w:bidi="hi-IN"/>
        </w:rPr>
        <w:t>.</w:t>
      </w:r>
      <w:r w:rsidR="0098663B" w:rsidRPr="003776A1">
        <w:rPr>
          <w:rFonts w:eastAsia="SimSun"/>
          <w:kern w:val="2"/>
          <w:sz w:val="28"/>
          <w:szCs w:val="28"/>
          <w:lang w:eastAsia="hi-IN" w:bidi="hi-IN"/>
        </w:rPr>
        <w:t xml:space="preserve"> </w:t>
      </w:r>
      <w:proofErr w:type="gramEnd"/>
    </w:p>
    <w:p w:rsidR="0014412A" w:rsidRPr="003776A1" w:rsidRDefault="0014412A" w:rsidP="0014412A">
      <w:pPr>
        <w:ind w:firstLine="708"/>
        <w:jc w:val="both"/>
        <w:rPr>
          <w:sz w:val="28"/>
          <w:szCs w:val="28"/>
        </w:rPr>
      </w:pPr>
      <w:r w:rsidRPr="003776A1">
        <w:rPr>
          <w:rFonts w:eastAsia="SimSun"/>
          <w:kern w:val="2"/>
          <w:sz w:val="28"/>
          <w:szCs w:val="28"/>
          <w:lang w:eastAsia="hi-IN" w:bidi="hi-IN"/>
        </w:rPr>
        <w:t xml:space="preserve"> Благодаря республиканскому отраслевому</w:t>
      </w:r>
      <w:r w:rsidR="00276C62" w:rsidRPr="003776A1">
        <w:rPr>
          <w:rFonts w:eastAsia="SimSun"/>
          <w:kern w:val="2"/>
          <w:sz w:val="28"/>
          <w:szCs w:val="28"/>
          <w:lang w:eastAsia="hi-IN" w:bidi="hi-IN"/>
        </w:rPr>
        <w:t xml:space="preserve"> соглашению</w:t>
      </w:r>
      <w:r w:rsidRPr="003776A1">
        <w:rPr>
          <w:rFonts w:eastAsia="SimSun"/>
          <w:kern w:val="2"/>
          <w:sz w:val="28"/>
          <w:szCs w:val="28"/>
          <w:lang w:eastAsia="hi-IN" w:bidi="hi-IN"/>
        </w:rPr>
        <w:t>, педагогические работники</w:t>
      </w:r>
      <w:r w:rsidRPr="003776A1">
        <w:rPr>
          <w:sz w:val="28"/>
          <w:szCs w:val="28"/>
        </w:rPr>
        <w:t xml:space="preserve"> пользуются правом применения  особых форм аттестации, сохранения заработной платы по действовавшей категории в случае длительного заболевания и нахождения в отпуске по уходу за ребенком. </w:t>
      </w:r>
    </w:p>
    <w:p w:rsidR="0014412A" w:rsidRPr="003776A1" w:rsidRDefault="0014412A" w:rsidP="0014412A">
      <w:pPr>
        <w:tabs>
          <w:tab w:val="left" w:pos="9639"/>
        </w:tabs>
        <w:ind w:firstLine="709"/>
        <w:jc w:val="both"/>
        <w:rPr>
          <w:sz w:val="28"/>
          <w:szCs w:val="28"/>
        </w:rPr>
      </w:pPr>
      <w:r w:rsidRPr="003776A1">
        <w:rPr>
          <w:sz w:val="28"/>
          <w:szCs w:val="28"/>
        </w:rPr>
        <w:t xml:space="preserve">На сегодняшний день основными задачами </w:t>
      </w:r>
      <w:proofErr w:type="spellStart"/>
      <w:r w:rsidRPr="003776A1">
        <w:rPr>
          <w:sz w:val="28"/>
          <w:szCs w:val="28"/>
        </w:rPr>
        <w:t>Новочебоксарской</w:t>
      </w:r>
      <w:proofErr w:type="spellEnd"/>
      <w:r w:rsidRPr="003776A1">
        <w:rPr>
          <w:sz w:val="28"/>
          <w:szCs w:val="28"/>
        </w:rPr>
        <w:t xml:space="preserve"> </w:t>
      </w:r>
      <w:r w:rsidR="006B212D" w:rsidRPr="003776A1">
        <w:rPr>
          <w:sz w:val="28"/>
          <w:szCs w:val="28"/>
        </w:rPr>
        <w:t xml:space="preserve">городской </w:t>
      </w:r>
      <w:r w:rsidRPr="003776A1">
        <w:rPr>
          <w:sz w:val="28"/>
          <w:szCs w:val="28"/>
        </w:rPr>
        <w:t xml:space="preserve">организации </w:t>
      </w:r>
      <w:r w:rsidR="006B212D" w:rsidRPr="003776A1">
        <w:rPr>
          <w:sz w:val="28"/>
          <w:szCs w:val="28"/>
        </w:rPr>
        <w:t xml:space="preserve">Общероссийского </w:t>
      </w:r>
      <w:r w:rsidRPr="003776A1">
        <w:rPr>
          <w:sz w:val="28"/>
          <w:szCs w:val="28"/>
        </w:rPr>
        <w:t>Профсоюза образования  во взаимодействии с социальными партнерами являются:</w:t>
      </w:r>
    </w:p>
    <w:p w:rsidR="0014412A" w:rsidRPr="003776A1" w:rsidRDefault="0014412A" w:rsidP="0014412A">
      <w:pPr>
        <w:jc w:val="both"/>
        <w:rPr>
          <w:sz w:val="28"/>
          <w:szCs w:val="28"/>
        </w:rPr>
      </w:pPr>
      <w:r w:rsidRPr="003776A1">
        <w:rPr>
          <w:sz w:val="28"/>
          <w:szCs w:val="28"/>
        </w:rPr>
        <w:t xml:space="preserve">- проведение совместных мониторингов уровня заработной платы работников образования, объема выполняемой педагогической нагрузки и оплаты труда сверх установленной нормы труда и нормы рабочего времени, </w:t>
      </w:r>
      <w:r w:rsidR="00136F94" w:rsidRPr="003776A1">
        <w:rPr>
          <w:sz w:val="28"/>
          <w:szCs w:val="28"/>
        </w:rPr>
        <w:t xml:space="preserve"> выплат единовременного пособия молодым специалистам в размере 10 окладов.</w:t>
      </w:r>
    </w:p>
    <w:p w:rsidR="0014412A" w:rsidRPr="003776A1" w:rsidRDefault="0014412A" w:rsidP="0014412A">
      <w:pPr>
        <w:jc w:val="both"/>
        <w:rPr>
          <w:sz w:val="28"/>
          <w:szCs w:val="28"/>
        </w:rPr>
      </w:pPr>
      <w:r w:rsidRPr="003776A1">
        <w:rPr>
          <w:sz w:val="28"/>
          <w:szCs w:val="28"/>
        </w:rPr>
        <w:t>- добиваться оплаты командировочных расходов при направлении работников в служебные командировки и на курсы повышения квалификации;</w:t>
      </w:r>
    </w:p>
    <w:p w:rsidR="001A05A8" w:rsidRPr="003776A1" w:rsidRDefault="001A05A8" w:rsidP="001A05A8">
      <w:pPr>
        <w:jc w:val="both"/>
        <w:rPr>
          <w:rFonts w:eastAsia="Calibri"/>
          <w:sz w:val="28"/>
          <w:szCs w:val="28"/>
          <w:lang w:eastAsia="en-US"/>
        </w:rPr>
      </w:pPr>
      <w:r w:rsidRPr="003776A1">
        <w:rPr>
          <w:sz w:val="28"/>
          <w:szCs w:val="28"/>
        </w:rPr>
        <w:t>-</w:t>
      </w:r>
      <w:r w:rsidRPr="003776A1">
        <w:rPr>
          <w:rFonts w:eastAsia="Calibri"/>
          <w:sz w:val="28"/>
          <w:szCs w:val="28"/>
          <w:lang w:eastAsia="en-US"/>
        </w:rPr>
        <w:t xml:space="preserve"> добиваться единого подхода к оплате педагогическими и иными работниками в общеобразовательных организациях за проведение  еженедельных занятий по профессиональной ориентации обучающихся 6-11 классов в рамках внеурочной деятельности и еженедельных информационно-просветительских занятий патриотической, нравственной и экологической направленности «Разговоры о </w:t>
      </w:r>
      <w:proofErr w:type="gramStart"/>
      <w:r w:rsidRPr="003776A1">
        <w:rPr>
          <w:rFonts w:eastAsia="Calibri"/>
          <w:sz w:val="28"/>
          <w:szCs w:val="28"/>
          <w:lang w:eastAsia="en-US"/>
        </w:rPr>
        <w:t>важном</w:t>
      </w:r>
      <w:proofErr w:type="gramEnd"/>
      <w:r w:rsidRPr="003776A1">
        <w:rPr>
          <w:rFonts w:eastAsia="Calibri"/>
          <w:sz w:val="28"/>
          <w:szCs w:val="28"/>
          <w:lang w:eastAsia="en-US"/>
        </w:rPr>
        <w:t>» в рамках внеурочной деятельности</w:t>
      </w:r>
    </w:p>
    <w:p w:rsidR="0014412A" w:rsidRPr="003776A1" w:rsidRDefault="0014412A" w:rsidP="00311A08">
      <w:pPr>
        <w:jc w:val="both"/>
        <w:rPr>
          <w:sz w:val="28"/>
          <w:szCs w:val="28"/>
        </w:rPr>
      </w:pPr>
      <w:r w:rsidRPr="003776A1">
        <w:rPr>
          <w:sz w:val="28"/>
          <w:szCs w:val="28"/>
        </w:rPr>
        <w:t>-</w:t>
      </w:r>
      <w:r w:rsidR="00136F94" w:rsidRPr="003776A1">
        <w:rPr>
          <w:sz w:val="28"/>
          <w:szCs w:val="28"/>
        </w:rPr>
        <w:t xml:space="preserve">добиться  </w:t>
      </w:r>
      <w:r w:rsidR="0098663B" w:rsidRPr="003776A1">
        <w:rPr>
          <w:sz w:val="28"/>
          <w:szCs w:val="28"/>
        </w:rPr>
        <w:t>совместно с</w:t>
      </w:r>
      <w:r w:rsidR="00136F94" w:rsidRPr="003776A1">
        <w:rPr>
          <w:sz w:val="28"/>
          <w:szCs w:val="28"/>
        </w:rPr>
        <w:t xml:space="preserve"> Отделом образования администрации г. Новочебоксарска  установления</w:t>
      </w:r>
      <w:r w:rsidR="0098663B" w:rsidRPr="003776A1">
        <w:rPr>
          <w:sz w:val="28"/>
          <w:szCs w:val="28"/>
        </w:rPr>
        <w:t xml:space="preserve"> </w:t>
      </w:r>
      <w:r w:rsidRPr="003776A1">
        <w:rPr>
          <w:sz w:val="28"/>
          <w:szCs w:val="28"/>
        </w:rPr>
        <w:t xml:space="preserve"> </w:t>
      </w:r>
      <w:r w:rsidR="001A05A8" w:rsidRPr="003776A1">
        <w:rPr>
          <w:sz w:val="28"/>
          <w:szCs w:val="28"/>
        </w:rPr>
        <w:t xml:space="preserve">дополнительных </w:t>
      </w:r>
      <w:r w:rsidRPr="003776A1">
        <w:rPr>
          <w:sz w:val="28"/>
          <w:szCs w:val="28"/>
        </w:rPr>
        <w:t>мер социальной поддержки молодых педагогов.</w:t>
      </w:r>
    </w:p>
    <w:p w:rsidR="00A81BB8" w:rsidRPr="003776A1" w:rsidRDefault="00A81BB8" w:rsidP="00DA00B9">
      <w:pPr>
        <w:ind w:firstLine="671"/>
        <w:rPr>
          <w:sz w:val="28"/>
          <w:szCs w:val="28"/>
        </w:rPr>
      </w:pPr>
      <w:r w:rsidRPr="003776A1">
        <w:rPr>
          <w:rStyle w:val="a8"/>
          <w:sz w:val="28"/>
          <w:szCs w:val="28"/>
        </w:rPr>
        <w:t> О</w:t>
      </w:r>
      <w:r w:rsidR="0070771D" w:rsidRPr="003776A1">
        <w:rPr>
          <w:rStyle w:val="a8"/>
          <w:sz w:val="28"/>
          <w:szCs w:val="28"/>
        </w:rPr>
        <w:t>рганизационно-уставная деятельность</w:t>
      </w:r>
      <w:r w:rsidRPr="003776A1">
        <w:rPr>
          <w:rFonts w:eastAsia="Arial Unicode MS"/>
          <w:b/>
          <w:bCs/>
          <w:sz w:val="28"/>
          <w:szCs w:val="28"/>
        </w:rPr>
        <w:t>.</w:t>
      </w:r>
      <w:r w:rsidRPr="003776A1">
        <w:rPr>
          <w:sz w:val="28"/>
          <w:szCs w:val="28"/>
        </w:rPr>
        <w:t xml:space="preserve">           </w:t>
      </w:r>
    </w:p>
    <w:p w:rsidR="00A81BB8" w:rsidRPr="003776A1" w:rsidRDefault="006B212D" w:rsidP="002D2732">
      <w:pPr>
        <w:suppressAutoHyphens/>
        <w:ind w:firstLine="567"/>
        <w:jc w:val="both"/>
        <w:rPr>
          <w:sz w:val="28"/>
          <w:szCs w:val="28"/>
          <w:lang w:eastAsia="zh-CN"/>
        </w:rPr>
      </w:pPr>
      <w:proofErr w:type="spellStart"/>
      <w:r w:rsidRPr="003776A1">
        <w:rPr>
          <w:sz w:val="28"/>
          <w:szCs w:val="28"/>
          <w:lang w:eastAsia="zh-CN"/>
        </w:rPr>
        <w:t>Новочебоксарская</w:t>
      </w:r>
      <w:proofErr w:type="spellEnd"/>
      <w:r w:rsidRPr="003776A1">
        <w:rPr>
          <w:sz w:val="28"/>
          <w:szCs w:val="28"/>
          <w:lang w:eastAsia="zh-CN"/>
        </w:rPr>
        <w:t xml:space="preserve"> городская </w:t>
      </w:r>
      <w:r w:rsidR="00A81BB8" w:rsidRPr="003776A1">
        <w:rPr>
          <w:sz w:val="28"/>
          <w:szCs w:val="28"/>
          <w:lang w:eastAsia="zh-CN"/>
        </w:rPr>
        <w:t xml:space="preserve"> организация </w:t>
      </w:r>
      <w:r w:rsidRPr="003776A1">
        <w:rPr>
          <w:sz w:val="28"/>
          <w:szCs w:val="28"/>
          <w:lang w:eastAsia="zh-CN"/>
        </w:rPr>
        <w:t xml:space="preserve">Общероссийского Профсоюза образования </w:t>
      </w:r>
      <w:r w:rsidR="00A81BB8" w:rsidRPr="003776A1">
        <w:rPr>
          <w:sz w:val="28"/>
          <w:szCs w:val="28"/>
          <w:lang w:eastAsia="zh-CN"/>
        </w:rPr>
        <w:t xml:space="preserve">строила свою работу на основании утвержденного </w:t>
      </w:r>
      <w:r w:rsidR="00C37CA9" w:rsidRPr="003776A1">
        <w:rPr>
          <w:sz w:val="28"/>
          <w:szCs w:val="28"/>
          <w:lang w:eastAsia="zh-CN"/>
        </w:rPr>
        <w:t xml:space="preserve">Постановлением президиума плана работы </w:t>
      </w:r>
      <w:r w:rsidRPr="003776A1">
        <w:rPr>
          <w:sz w:val="28"/>
          <w:szCs w:val="28"/>
          <w:lang w:eastAsia="zh-CN"/>
        </w:rPr>
        <w:t>на календарный год</w:t>
      </w:r>
      <w:r w:rsidR="00C37CA9" w:rsidRPr="003776A1">
        <w:rPr>
          <w:sz w:val="28"/>
          <w:szCs w:val="28"/>
          <w:lang w:eastAsia="zh-CN"/>
        </w:rPr>
        <w:t>.</w:t>
      </w:r>
      <w:r w:rsidR="00A81BB8" w:rsidRPr="003776A1">
        <w:rPr>
          <w:sz w:val="28"/>
          <w:szCs w:val="28"/>
          <w:lang w:eastAsia="zh-CN"/>
        </w:rPr>
        <w:t xml:space="preserve"> </w:t>
      </w:r>
    </w:p>
    <w:p w:rsidR="001678CA" w:rsidRPr="003776A1" w:rsidRDefault="00A81BB8" w:rsidP="00B50EC1">
      <w:pPr>
        <w:pStyle w:val="a9"/>
        <w:spacing w:after="0"/>
        <w:jc w:val="both"/>
        <w:rPr>
          <w:rFonts w:ascii="Times New Roman" w:hAnsi="Times New Roman" w:cs="Times New Roman"/>
          <w:sz w:val="28"/>
          <w:szCs w:val="28"/>
        </w:rPr>
      </w:pPr>
      <w:r w:rsidRPr="003776A1">
        <w:rPr>
          <w:rFonts w:ascii="Times New Roman" w:hAnsi="Times New Roman" w:cs="Times New Roman"/>
          <w:sz w:val="28"/>
          <w:szCs w:val="28"/>
        </w:rPr>
        <w:t xml:space="preserve">        За отчетный период проведено </w:t>
      </w:r>
      <w:r w:rsidR="001678CA" w:rsidRPr="003776A1">
        <w:rPr>
          <w:rFonts w:ascii="Times New Roman" w:hAnsi="Times New Roman" w:cs="Times New Roman"/>
          <w:sz w:val="28"/>
          <w:szCs w:val="28"/>
        </w:rPr>
        <w:t>3 заседания Совета,</w:t>
      </w:r>
      <w:r w:rsidRPr="003776A1">
        <w:rPr>
          <w:rFonts w:ascii="Times New Roman" w:hAnsi="Times New Roman" w:cs="Times New Roman"/>
          <w:sz w:val="28"/>
          <w:szCs w:val="28"/>
        </w:rPr>
        <w:t xml:space="preserve"> </w:t>
      </w:r>
      <w:r w:rsidR="00722B27" w:rsidRPr="003776A1">
        <w:rPr>
          <w:rFonts w:ascii="Times New Roman" w:hAnsi="Times New Roman" w:cs="Times New Roman"/>
          <w:sz w:val="28"/>
          <w:szCs w:val="28"/>
        </w:rPr>
        <w:t>9</w:t>
      </w:r>
      <w:r w:rsidRPr="003776A1">
        <w:rPr>
          <w:rFonts w:ascii="Times New Roman" w:hAnsi="Times New Roman" w:cs="Times New Roman"/>
          <w:sz w:val="28"/>
          <w:szCs w:val="28"/>
        </w:rPr>
        <w:t xml:space="preserve"> заседаний Президиума</w:t>
      </w:r>
      <w:r w:rsidR="00722B27" w:rsidRPr="003776A1">
        <w:rPr>
          <w:rFonts w:ascii="Times New Roman" w:hAnsi="Times New Roman" w:cs="Times New Roman"/>
          <w:sz w:val="28"/>
          <w:szCs w:val="28"/>
        </w:rPr>
        <w:t xml:space="preserve"> обучающие семинары для председателей ППО по вопросам установления коэффициента за стаж работы педагогическим работникам, порядку согласования локальных актов, о тарификации  и установлению учебной (педагогической) нагрузке.</w:t>
      </w:r>
    </w:p>
    <w:p w:rsidR="001678CA" w:rsidRPr="003776A1" w:rsidRDefault="00A81BB8" w:rsidP="00B50EC1">
      <w:pPr>
        <w:pStyle w:val="a5"/>
        <w:spacing w:after="0" w:line="240" w:lineRule="auto"/>
        <w:ind w:left="0"/>
        <w:jc w:val="both"/>
        <w:rPr>
          <w:rFonts w:ascii="Times New Roman" w:hAnsi="Times New Roman"/>
          <w:sz w:val="28"/>
          <w:szCs w:val="28"/>
        </w:rPr>
      </w:pPr>
      <w:r w:rsidRPr="003776A1">
        <w:rPr>
          <w:rFonts w:ascii="Times New Roman" w:hAnsi="Times New Roman"/>
          <w:sz w:val="28"/>
          <w:szCs w:val="28"/>
        </w:rPr>
        <w:t xml:space="preserve">Были обсуждены </w:t>
      </w:r>
      <w:r w:rsidR="001678CA" w:rsidRPr="003776A1">
        <w:rPr>
          <w:rFonts w:ascii="Times New Roman" w:hAnsi="Times New Roman"/>
          <w:sz w:val="28"/>
          <w:szCs w:val="28"/>
        </w:rPr>
        <w:t>итоги правозащитной работы за 202</w:t>
      </w:r>
      <w:r w:rsidR="00522292">
        <w:rPr>
          <w:rFonts w:ascii="Times New Roman" w:hAnsi="Times New Roman"/>
          <w:sz w:val="28"/>
          <w:szCs w:val="28"/>
        </w:rPr>
        <w:t>3</w:t>
      </w:r>
      <w:r w:rsidR="001678CA" w:rsidRPr="003776A1">
        <w:rPr>
          <w:rFonts w:ascii="Times New Roman" w:hAnsi="Times New Roman"/>
          <w:sz w:val="28"/>
          <w:szCs w:val="28"/>
        </w:rPr>
        <w:t xml:space="preserve"> год, итоги работы по  защите прав членов профсоюза на безопасные условия труда, о состоянии информационной работы, о коллективных договорах, соглашениях по охране труда  и и</w:t>
      </w:r>
      <w:r w:rsidR="002D2732" w:rsidRPr="003776A1">
        <w:rPr>
          <w:rFonts w:ascii="Times New Roman" w:hAnsi="Times New Roman"/>
          <w:sz w:val="28"/>
          <w:szCs w:val="28"/>
        </w:rPr>
        <w:t>х выполнении.</w:t>
      </w:r>
      <w:r w:rsidR="001678CA" w:rsidRPr="003776A1">
        <w:rPr>
          <w:rFonts w:ascii="Times New Roman" w:hAnsi="Times New Roman"/>
          <w:sz w:val="28"/>
          <w:szCs w:val="28"/>
        </w:rPr>
        <w:t xml:space="preserve"> </w:t>
      </w:r>
      <w:r w:rsidR="00863903" w:rsidRPr="003776A1">
        <w:rPr>
          <w:rFonts w:ascii="Times New Roman" w:hAnsi="Times New Roman"/>
          <w:sz w:val="28"/>
          <w:szCs w:val="28"/>
        </w:rPr>
        <w:t>Рассматривал</w:t>
      </w:r>
      <w:r w:rsidR="00FB5384" w:rsidRPr="003776A1">
        <w:rPr>
          <w:rFonts w:ascii="Times New Roman" w:hAnsi="Times New Roman"/>
          <w:sz w:val="28"/>
          <w:szCs w:val="28"/>
        </w:rPr>
        <w:t>ись итоги</w:t>
      </w:r>
      <w:r w:rsidR="00070B8F" w:rsidRPr="003776A1">
        <w:rPr>
          <w:rFonts w:ascii="Times New Roman" w:hAnsi="Times New Roman"/>
          <w:sz w:val="28"/>
          <w:szCs w:val="28"/>
        </w:rPr>
        <w:t xml:space="preserve"> работы по мотивации профсоюзного членства,</w:t>
      </w:r>
      <w:r w:rsidR="00FB5384" w:rsidRPr="003776A1">
        <w:rPr>
          <w:rFonts w:ascii="Times New Roman" w:hAnsi="Times New Roman"/>
          <w:sz w:val="28"/>
          <w:szCs w:val="28"/>
        </w:rPr>
        <w:t xml:space="preserve"> тематических проверок,</w:t>
      </w:r>
      <w:r w:rsidR="00863903" w:rsidRPr="003776A1">
        <w:rPr>
          <w:rFonts w:ascii="Times New Roman" w:hAnsi="Times New Roman"/>
          <w:sz w:val="28"/>
          <w:szCs w:val="28"/>
        </w:rPr>
        <w:t xml:space="preserve"> вопросы  санаторно</w:t>
      </w:r>
      <w:r w:rsidR="002D2732" w:rsidRPr="003776A1">
        <w:rPr>
          <w:rFonts w:ascii="Times New Roman" w:hAnsi="Times New Roman"/>
          <w:sz w:val="28"/>
          <w:szCs w:val="28"/>
        </w:rPr>
        <w:t>го</w:t>
      </w:r>
      <w:r w:rsidR="00863903" w:rsidRPr="003776A1">
        <w:rPr>
          <w:rFonts w:ascii="Times New Roman" w:hAnsi="Times New Roman"/>
          <w:sz w:val="28"/>
          <w:szCs w:val="28"/>
        </w:rPr>
        <w:t xml:space="preserve"> лечени</w:t>
      </w:r>
      <w:r w:rsidR="002D2732" w:rsidRPr="003776A1">
        <w:rPr>
          <w:rFonts w:ascii="Times New Roman" w:hAnsi="Times New Roman"/>
          <w:sz w:val="28"/>
          <w:szCs w:val="28"/>
        </w:rPr>
        <w:t>я</w:t>
      </w:r>
      <w:r w:rsidR="00863903" w:rsidRPr="003776A1">
        <w:rPr>
          <w:rFonts w:ascii="Times New Roman" w:hAnsi="Times New Roman"/>
          <w:sz w:val="28"/>
          <w:szCs w:val="28"/>
        </w:rPr>
        <w:t xml:space="preserve"> и отдых</w:t>
      </w:r>
      <w:r w:rsidR="002D2732" w:rsidRPr="003776A1">
        <w:rPr>
          <w:rFonts w:ascii="Times New Roman" w:hAnsi="Times New Roman"/>
          <w:sz w:val="28"/>
          <w:szCs w:val="28"/>
        </w:rPr>
        <w:t>а</w:t>
      </w:r>
      <w:r w:rsidR="00863903" w:rsidRPr="003776A1">
        <w:rPr>
          <w:rFonts w:ascii="Times New Roman" w:hAnsi="Times New Roman"/>
          <w:sz w:val="28"/>
          <w:szCs w:val="28"/>
        </w:rPr>
        <w:t xml:space="preserve"> членов профсоюза, об  участии во всероссийских и республиканских акциях,</w:t>
      </w:r>
      <w:r w:rsidR="002D2732" w:rsidRPr="003776A1">
        <w:rPr>
          <w:rFonts w:ascii="Times New Roman" w:hAnsi="Times New Roman"/>
          <w:sz w:val="28"/>
          <w:szCs w:val="28"/>
        </w:rPr>
        <w:t xml:space="preserve"> конкурс</w:t>
      </w:r>
      <w:r w:rsidR="00FB5384" w:rsidRPr="003776A1">
        <w:rPr>
          <w:rFonts w:ascii="Times New Roman" w:hAnsi="Times New Roman"/>
          <w:sz w:val="28"/>
          <w:szCs w:val="28"/>
        </w:rPr>
        <w:t>ах профессионального мастерства,</w:t>
      </w:r>
      <w:r w:rsidR="00863903" w:rsidRPr="003776A1">
        <w:rPr>
          <w:rFonts w:ascii="Times New Roman" w:hAnsi="Times New Roman"/>
          <w:sz w:val="28"/>
          <w:szCs w:val="28"/>
        </w:rPr>
        <w:t xml:space="preserve"> спортивных соревнованиях</w:t>
      </w:r>
      <w:r w:rsidR="002D2732" w:rsidRPr="003776A1">
        <w:rPr>
          <w:rFonts w:ascii="Times New Roman" w:hAnsi="Times New Roman"/>
          <w:sz w:val="28"/>
          <w:szCs w:val="28"/>
        </w:rPr>
        <w:t xml:space="preserve">. Особое внимание уделялось работе </w:t>
      </w:r>
      <w:r w:rsidR="00A21C00" w:rsidRPr="003776A1">
        <w:rPr>
          <w:rFonts w:ascii="Times New Roman" w:hAnsi="Times New Roman"/>
          <w:sz w:val="28"/>
          <w:szCs w:val="28"/>
        </w:rPr>
        <w:t xml:space="preserve"> с советом молодых педагогов и проведению мероприятий, посвященных Году педагога и наставника.</w:t>
      </w:r>
    </w:p>
    <w:p w:rsidR="00211B7F" w:rsidRPr="003776A1" w:rsidRDefault="00FB5384" w:rsidP="00FB5384">
      <w:pPr>
        <w:suppressAutoHyphens/>
        <w:ind w:firstLine="540"/>
        <w:jc w:val="both"/>
        <w:rPr>
          <w:sz w:val="28"/>
          <w:szCs w:val="28"/>
        </w:rPr>
      </w:pPr>
      <w:r w:rsidRPr="003776A1">
        <w:rPr>
          <w:sz w:val="28"/>
          <w:szCs w:val="28"/>
        </w:rPr>
        <w:t xml:space="preserve">Профсоюзная организация уделяет </w:t>
      </w:r>
      <w:r w:rsidR="00236A8C" w:rsidRPr="003776A1">
        <w:rPr>
          <w:sz w:val="28"/>
          <w:szCs w:val="28"/>
        </w:rPr>
        <w:t xml:space="preserve">большое </w:t>
      </w:r>
      <w:r w:rsidRPr="003776A1">
        <w:rPr>
          <w:sz w:val="28"/>
          <w:szCs w:val="28"/>
        </w:rPr>
        <w:t xml:space="preserve">внимание укреплению здоровья членов профсоюза. </w:t>
      </w:r>
      <w:r w:rsidR="00211B7F" w:rsidRPr="003776A1">
        <w:rPr>
          <w:sz w:val="28"/>
          <w:szCs w:val="28"/>
        </w:rPr>
        <w:t>Продолжается сотрудничество с санаториями республики. В здравницах Чувашии и за ее пределами  в 202</w:t>
      </w:r>
      <w:r w:rsidR="00722B27" w:rsidRPr="003776A1">
        <w:rPr>
          <w:sz w:val="28"/>
          <w:szCs w:val="28"/>
        </w:rPr>
        <w:t>3</w:t>
      </w:r>
      <w:r w:rsidR="00211B7F" w:rsidRPr="003776A1">
        <w:rPr>
          <w:sz w:val="28"/>
          <w:szCs w:val="28"/>
        </w:rPr>
        <w:t xml:space="preserve"> году поправили здоровье </w:t>
      </w:r>
      <w:r w:rsidR="00070B8F" w:rsidRPr="003776A1">
        <w:rPr>
          <w:sz w:val="28"/>
          <w:szCs w:val="28"/>
        </w:rPr>
        <w:t>2</w:t>
      </w:r>
      <w:r w:rsidR="00573ABE" w:rsidRPr="003776A1">
        <w:rPr>
          <w:sz w:val="28"/>
          <w:szCs w:val="28"/>
        </w:rPr>
        <w:t>5</w:t>
      </w:r>
      <w:r w:rsidR="00211B7F" w:rsidRPr="003776A1">
        <w:rPr>
          <w:color w:val="FF0000"/>
          <w:sz w:val="28"/>
          <w:szCs w:val="28"/>
        </w:rPr>
        <w:t xml:space="preserve"> </w:t>
      </w:r>
      <w:r w:rsidR="00211B7F" w:rsidRPr="003776A1">
        <w:rPr>
          <w:sz w:val="28"/>
          <w:szCs w:val="28"/>
        </w:rPr>
        <w:t>член</w:t>
      </w:r>
      <w:r w:rsidR="00573ABE" w:rsidRPr="003776A1">
        <w:rPr>
          <w:sz w:val="28"/>
          <w:szCs w:val="28"/>
        </w:rPr>
        <w:t>ов</w:t>
      </w:r>
      <w:r w:rsidR="00211B7F" w:rsidRPr="003776A1">
        <w:rPr>
          <w:sz w:val="28"/>
          <w:szCs w:val="28"/>
        </w:rPr>
        <w:t xml:space="preserve"> профсоюза, из них по путевкам </w:t>
      </w:r>
      <w:r w:rsidR="00070B8F" w:rsidRPr="003776A1">
        <w:rPr>
          <w:sz w:val="28"/>
          <w:szCs w:val="28"/>
        </w:rPr>
        <w:t>1</w:t>
      </w:r>
      <w:r w:rsidR="00573ABE" w:rsidRPr="003776A1">
        <w:rPr>
          <w:sz w:val="28"/>
          <w:szCs w:val="28"/>
        </w:rPr>
        <w:t>2</w:t>
      </w:r>
      <w:r w:rsidR="00211B7F" w:rsidRPr="003776A1">
        <w:rPr>
          <w:sz w:val="28"/>
          <w:szCs w:val="28"/>
        </w:rPr>
        <w:t xml:space="preserve"> человека, по курсовкам </w:t>
      </w:r>
      <w:r w:rsidR="00573ABE" w:rsidRPr="003776A1">
        <w:rPr>
          <w:sz w:val="28"/>
          <w:szCs w:val="28"/>
        </w:rPr>
        <w:t>13</w:t>
      </w:r>
      <w:r w:rsidR="00211B7F" w:rsidRPr="003776A1">
        <w:rPr>
          <w:sz w:val="28"/>
          <w:szCs w:val="28"/>
        </w:rPr>
        <w:t xml:space="preserve">. На эти цели было выделено из </w:t>
      </w:r>
      <w:r w:rsidR="008C4657" w:rsidRPr="003776A1">
        <w:rPr>
          <w:sz w:val="28"/>
          <w:szCs w:val="28"/>
        </w:rPr>
        <w:t xml:space="preserve">профсоюзного </w:t>
      </w:r>
      <w:r w:rsidR="00211B7F" w:rsidRPr="003776A1">
        <w:rPr>
          <w:sz w:val="28"/>
          <w:szCs w:val="28"/>
        </w:rPr>
        <w:t xml:space="preserve">бюджета </w:t>
      </w:r>
      <w:r w:rsidR="008C4657" w:rsidRPr="003776A1">
        <w:rPr>
          <w:sz w:val="28"/>
          <w:szCs w:val="28"/>
        </w:rPr>
        <w:t>36</w:t>
      </w:r>
      <w:r w:rsidR="0010348A" w:rsidRPr="003776A1">
        <w:rPr>
          <w:sz w:val="28"/>
          <w:szCs w:val="28"/>
        </w:rPr>
        <w:t>8</w:t>
      </w:r>
      <w:r w:rsidR="00211B7F" w:rsidRPr="003776A1">
        <w:rPr>
          <w:sz w:val="28"/>
          <w:szCs w:val="28"/>
        </w:rPr>
        <w:t>00</w:t>
      </w:r>
      <w:r w:rsidR="00211B7F" w:rsidRPr="003776A1">
        <w:rPr>
          <w:color w:val="FF0000"/>
          <w:sz w:val="28"/>
          <w:szCs w:val="28"/>
        </w:rPr>
        <w:t xml:space="preserve"> </w:t>
      </w:r>
      <w:r w:rsidR="008C4657" w:rsidRPr="003776A1">
        <w:rPr>
          <w:sz w:val="28"/>
          <w:szCs w:val="28"/>
        </w:rPr>
        <w:t>рублей.</w:t>
      </w:r>
      <w:r w:rsidR="00211B7F" w:rsidRPr="003776A1">
        <w:rPr>
          <w:sz w:val="28"/>
          <w:szCs w:val="28"/>
        </w:rPr>
        <w:t xml:space="preserve"> Благодаря договору о </w:t>
      </w:r>
      <w:r w:rsidR="00211B7F" w:rsidRPr="003776A1">
        <w:rPr>
          <w:sz w:val="28"/>
          <w:szCs w:val="28"/>
        </w:rPr>
        <w:lastRenderedPageBreak/>
        <w:t xml:space="preserve">сотрудничестве с </w:t>
      </w:r>
      <w:r w:rsidR="00112A6E" w:rsidRPr="003776A1">
        <w:rPr>
          <w:sz w:val="28"/>
          <w:szCs w:val="28"/>
        </w:rPr>
        <w:t>гостевым</w:t>
      </w:r>
      <w:r w:rsidR="00722B27" w:rsidRPr="003776A1">
        <w:rPr>
          <w:sz w:val="28"/>
          <w:szCs w:val="28"/>
        </w:rPr>
        <w:t>и</w:t>
      </w:r>
      <w:r w:rsidR="00112A6E" w:rsidRPr="003776A1">
        <w:rPr>
          <w:sz w:val="28"/>
          <w:szCs w:val="28"/>
        </w:rPr>
        <w:t xml:space="preserve"> дом</w:t>
      </w:r>
      <w:r w:rsidR="00722B27" w:rsidRPr="003776A1">
        <w:rPr>
          <w:sz w:val="28"/>
          <w:szCs w:val="28"/>
        </w:rPr>
        <w:t>ами</w:t>
      </w:r>
      <w:r w:rsidR="00112A6E" w:rsidRPr="003776A1">
        <w:rPr>
          <w:sz w:val="28"/>
          <w:szCs w:val="28"/>
        </w:rPr>
        <w:t xml:space="preserve"> </w:t>
      </w:r>
      <w:r w:rsidR="00211B7F" w:rsidRPr="003776A1">
        <w:rPr>
          <w:sz w:val="28"/>
          <w:szCs w:val="28"/>
        </w:rPr>
        <w:t>«Рафаэль»</w:t>
      </w:r>
      <w:r w:rsidR="00722B27" w:rsidRPr="003776A1">
        <w:rPr>
          <w:sz w:val="28"/>
          <w:szCs w:val="28"/>
        </w:rPr>
        <w:t xml:space="preserve"> и «Самшит»</w:t>
      </w:r>
      <w:r w:rsidR="00211B7F" w:rsidRPr="003776A1">
        <w:rPr>
          <w:sz w:val="28"/>
          <w:szCs w:val="28"/>
        </w:rPr>
        <w:t>, члены профсоюза и члены их семей имеют возможность отдыхать на побережье Черного моря (</w:t>
      </w:r>
      <w:proofErr w:type="spellStart"/>
      <w:r w:rsidR="00211B7F" w:rsidRPr="003776A1">
        <w:rPr>
          <w:sz w:val="28"/>
          <w:szCs w:val="28"/>
        </w:rPr>
        <w:t>г</w:t>
      </w:r>
      <w:proofErr w:type="gramStart"/>
      <w:r w:rsidR="00211B7F" w:rsidRPr="003776A1">
        <w:rPr>
          <w:sz w:val="28"/>
          <w:szCs w:val="28"/>
        </w:rPr>
        <w:t>.С</w:t>
      </w:r>
      <w:proofErr w:type="gramEnd"/>
      <w:r w:rsidR="00211B7F" w:rsidRPr="003776A1">
        <w:rPr>
          <w:sz w:val="28"/>
          <w:szCs w:val="28"/>
        </w:rPr>
        <w:t>очи</w:t>
      </w:r>
      <w:proofErr w:type="spellEnd"/>
      <w:r w:rsidR="00722B27" w:rsidRPr="003776A1">
        <w:rPr>
          <w:sz w:val="28"/>
          <w:szCs w:val="28"/>
        </w:rPr>
        <w:t>, Адлер</w:t>
      </w:r>
      <w:r w:rsidR="00211B7F" w:rsidRPr="003776A1">
        <w:rPr>
          <w:sz w:val="28"/>
          <w:szCs w:val="28"/>
        </w:rPr>
        <w:t>). В 20</w:t>
      </w:r>
      <w:r w:rsidR="00E010CE" w:rsidRPr="003776A1">
        <w:rPr>
          <w:sz w:val="28"/>
          <w:szCs w:val="28"/>
        </w:rPr>
        <w:t>2</w:t>
      </w:r>
      <w:r w:rsidR="00722B27" w:rsidRPr="003776A1">
        <w:rPr>
          <w:sz w:val="28"/>
          <w:szCs w:val="28"/>
        </w:rPr>
        <w:t>3</w:t>
      </w:r>
      <w:r w:rsidR="00211B7F" w:rsidRPr="003776A1">
        <w:rPr>
          <w:sz w:val="28"/>
          <w:szCs w:val="28"/>
        </w:rPr>
        <w:t xml:space="preserve"> году воспользовались этой возможностью и поправили свое здоровье</w:t>
      </w:r>
      <w:r w:rsidR="00112A6E" w:rsidRPr="003776A1">
        <w:rPr>
          <w:sz w:val="28"/>
          <w:szCs w:val="28"/>
        </w:rPr>
        <w:t xml:space="preserve"> на льготных условиях</w:t>
      </w:r>
      <w:r w:rsidR="00E010CE" w:rsidRPr="003776A1">
        <w:rPr>
          <w:sz w:val="28"/>
          <w:szCs w:val="28"/>
        </w:rPr>
        <w:t xml:space="preserve">  </w:t>
      </w:r>
      <w:r w:rsidR="00573ABE" w:rsidRPr="003776A1">
        <w:rPr>
          <w:sz w:val="28"/>
          <w:szCs w:val="28"/>
        </w:rPr>
        <w:t>49</w:t>
      </w:r>
      <w:r w:rsidR="00211B7F" w:rsidRPr="003776A1">
        <w:rPr>
          <w:sz w:val="28"/>
          <w:szCs w:val="28"/>
        </w:rPr>
        <w:t xml:space="preserve">  человек. </w:t>
      </w:r>
    </w:p>
    <w:p w:rsidR="009252D0" w:rsidRPr="003776A1" w:rsidRDefault="00211B7F" w:rsidP="00F70687">
      <w:pPr>
        <w:ind w:firstLine="708"/>
        <w:jc w:val="both"/>
        <w:rPr>
          <w:sz w:val="28"/>
          <w:szCs w:val="28"/>
        </w:rPr>
      </w:pPr>
      <w:r w:rsidRPr="003776A1">
        <w:rPr>
          <w:sz w:val="28"/>
          <w:szCs w:val="28"/>
        </w:rPr>
        <w:t>В первичных профсоюзных организациях проводятся дни здоровья для сотрудников</w:t>
      </w:r>
      <w:r w:rsidR="009252D0" w:rsidRPr="003776A1">
        <w:rPr>
          <w:sz w:val="28"/>
          <w:szCs w:val="28"/>
        </w:rPr>
        <w:t>.</w:t>
      </w:r>
      <w:r w:rsidR="00F70687" w:rsidRPr="003776A1">
        <w:rPr>
          <w:sz w:val="28"/>
          <w:szCs w:val="28"/>
        </w:rPr>
        <w:t xml:space="preserve"> Члены профсоюза активно участвуют в спортивных мероприятиях, проводимых в рамках </w:t>
      </w:r>
      <w:r w:rsidR="00E010CE" w:rsidRPr="003776A1">
        <w:rPr>
          <w:sz w:val="28"/>
          <w:szCs w:val="28"/>
        </w:rPr>
        <w:t xml:space="preserve">городской </w:t>
      </w:r>
      <w:r w:rsidR="00F70687" w:rsidRPr="003776A1">
        <w:rPr>
          <w:sz w:val="28"/>
          <w:szCs w:val="28"/>
        </w:rPr>
        <w:t>спартакиады работников образования, а также во всероссийских соревнованиях «Лыжня здоровья»,  «Кросс наций»</w:t>
      </w:r>
      <w:r w:rsidR="00E010CE" w:rsidRPr="003776A1">
        <w:rPr>
          <w:sz w:val="28"/>
          <w:szCs w:val="28"/>
        </w:rPr>
        <w:t>, «Российский азимут»</w:t>
      </w:r>
      <w:r w:rsidR="00F70687" w:rsidRPr="003776A1">
        <w:rPr>
          <w:sz w:val="28"/>
          <w:szCs w:val="28"/>
        </w:rPr>
        <w:t>.</w:t>
      </w:r>
      <w:r w:rsidR="007D74CF" w:rsidRPr="003776A1">
        <w:rPr>
          <w:sz w:val="28"/>
          <w:szCs w:val="28"/>
        </w:rPr>
        <w:t xml:space="preserve"> Все первичные организации активно подключились к движению «Профсоюз-территория здоровья» и приняли активное участие во  всероссийском месячнике  «Подзарядка</w:t>
      </w:r>
      <w:r w:rsidR="00A21C00" w:rsidRPr="003776A1">
        <w:rPr>
          <w:sz w:val="28"/>
          <w:szCs w:val="28"/>
        </w:rPr>
        <w:t xml:space="preserve"> с профсоюзом</w:t>
      </w:r>
      <w:r w:rsidR="007D74CF" w:rsidRPr="003776A1">
        <w:rPr>
          <w:sz w:val="28"/>
          <w:szCs w:val="28"/>
        </w:rPr>
        <w:t>».</w:t>
      </w:r>
    </w:p>
    <w:p w:rsidR="00211B7F" w:rsidRPr="003776A1" w:rsidRDefault="001A48A2" w:rsidP="00E010CE">
      <w:pPr>
        <w:ind w:firstLine="708"/>
        <w:jc w:val="both"/>
        <w:rPr>
          <w:color w:val="FF0000"/>
          <w:sz w:val="28"/>
          <w:szCs w:val="28"/>
        </w:rPr>
      </w:pPr>
      <w:r w:rsidRPr="003776A1">
        <w:rPr>
          <w:color w:val="000000"/>
          <w:sz w:val="28"/>
          <w:szCs w:val="28"/>
        </w:rPr>
        <w:t xml:space="preserve">В республиканской спартакиаде работников образования </w:t>
      </w:r>
      <w:r w:rsidR="00FB5384" w:rsidRPr="003776A1">
        <w:rPr>
          <w:color w:val="000000"/>
          <w:sz w:val="28"/>
          <w:szCs w:val="28"/>
        </w:rPr>
        <w:t>команд</w:t>
      </w:r>
      <w:r w:rsidR="00573ABE" w:rsidRPr="003776A1">
        <w:rPr>
          <w:color w:val="000000"/>
          <w:sz w:val="28"/>
          <w:szCs w:val="28"/>
        </w:rPr>
        <w:t>а</w:t>
      </w:r>
      <w:r w:rsidR="00FB5384" w:rsidRPr="003776A1">
        <w:rPr>
          <w:color w:val="000000"/>
          <w:sz w:val="28"/>
          <w:szCs w:val="28"/>
        </w:rPr>
        <w:t xml:space="preserve"> </w:t>
      </w:r>
      <w:r w:rsidR="00E010CE" w:rsidRPr="003776A1">
        <w:rPr>
          <w:color w:val="000000"/>
          <w:sz w:val="28"/>
          <w:szCs w:val="28"/>
        </w:rPr>
        <w:t xml:space="preserve"> </w:t>
      </w:r>
      <w:r w:rsidRPr="003776A1">
        <w:rPr>
          <w:color w:val="000000"/>
          <w:sz w:val="28"/>
          <w:szCs w:val="28"/>
        </w:rPr>
        <w:t>наше</w:t>
      </w:r>
      <w:r w:rsidR="00E010CE" w:rsidRPr="003776A1">
        <w:rPr>
          <w:color w:val="000000"/>
          <w:sz w:val="28"/>
          <w:szCs w:val="28"/>
        </w:rPr>
        <w:t>й</w:t>
      </w:r>
      <w:r w:rsidRPr="003776A1">
        <w:rPr>
          <w:color w:val="000000"/>
          <w:sz w:val="28"/>
          <w:szCs w:val="28"/>
        </w:rPr>
        <w:t xml:space="preserve"> городской организации </w:t>
      </w:r>
      <w:r w:rsidR="00E010CE" w:rsidRPr="003776A1">
        <w:rPr>
          <w:color w:val="000000"/>
          <w:sz w:val="28"/>
          <w:szCs w:val="28"/>
        </w:rPr>
        <w:t>профсоюза</w:t>
      </w:r>
      <w:r w:rsidRPr="003776A1">
        <w:rPr>
          <w:color w:val="000000"/>
          <w:sz w:val="28"/>
          <w:szCs w:val="28"/>
        </w:rPr>
        <w:t xml:space="preserve"> зан</w:t>
      </w:r>
      <w:r w:rsidR="00573ABE" w:rsidRPr="003776A1">
        <w:rPr>
          <w:color w:val="000000"/>
          <w:sz w:val="28"/>
          <w:szCs w:val="28"/>
        </w:rPr>
        <w:t xml:space="preserve">яла </w:t>
      </w:r>
      <w:r w:rsidRPr="003776A1">
        <w:rPr>
          <w:color w:val="000000"/>
          <w:sz w:val="28"/>
          <w:szCs w:val="28"/>
        </w:rPr>
        <w:t xml:space="preserve"> </w:t>
      </w:r>
      <w:r w:rsidR="00573ABE" w:rsidRPr="003776A1">
        <w:rPr>
          <w:color w:val="000000"/>
          <w:sz w:val="28"/>
          <w:szCs w:val="28"/>
        </w:rPr>
        <w:t xml:space="preserve">2 </w:t>
      </w:r>
      <w:r w:rsidR="00236A8C" w:rsidRPr="003776A1">
        <w:rPr>
          <w:color w:val="000000"/>
          <w:sz w:val="28"/>
          <w:szCs w:val="28"/>
        </w:rPr>
        <w:t>место в соревнованиях по легкой атлетике.</w:t>
      </w:r>
      <w:r w:rsidR="00F70687" w:rsidRPr="003776A1">
        <w:rPr>
          <w:color w:val="000000"/>
          <w:sz w:val="28"/>
          <w:szCs w:val="28"/>
        </w:rPr>
        <w:t xml:space="preserve"> </w:t>
      </w:r>
      <w:r w:rsidR="00FB5384" w:rsidRPr="003776A1">
        <w:rPr>
          <w:color w:val="000000"/>
          <w:sz w:val="28"/>
          <w:szCs w:val="28"/>
        </w:rPr>
        <w:t xml:space="preserve">В личном первенстве многие спортсмены заняли </w:t>
      </w:r>
      <w:r w:rsidR="00E010CE" w:rsidRPr="003776A1">
        <w:rPr>
          <w:color w:val="000000"/>
          <w:sz w:val="28"/>
          <w:szCs w:val="28"/>
        </w:rPr>
        <w:t xml:space="preserve">призовые </w:t>
      </w:r>
      <w:r w:rsidR="00FB5384" w:rsidRPr="003776A1">
        <w:rPr>
          <w:color w:val="000000"/>
          <w:sz w:val="28"/>
          <w:szCs w:val="28"/>
        </w:rPr>
        <w:t>места.</w:t>
      </w:r>
    </w:p>
    <w:p w:rsidR="001A48A2" w:rsidRPr="003776A1" w:rsidRDefault="001A48A2" w:rsidP="001A48A2">
      <w:pPr>
        <w:autoSpaceDE w:val="0"/>
        <w:autoSpaceDN w:val="0"/>
        <w:adjustRightInd w:val="0"/>
        <w:ind w:firstLine="709"/>
        <w:jc w:val="both"/>
        <w:rPr>
          <w:rFonts w:eastAsia="Calibri"/>
          <w:sz w:val="28"/>
          <w:szCs w:val="28"/>
        </w:rPr>
      </w:pPr>
      <w:proofErr w:type="spellStart"/>
      <w:r w:rsidRPr="003776A1">
        <w:rPr>
          <w:rFonts w:eastAsia="Calibri"/>
          <w:color w:val="000000"/>
          <w:sz w:val="28"/>
          <w:szCs w:val="28"/>
        </w:rPr>
        <w:t>Новочебоксарская</w:t>
      </w:r>
      <w:proofErr w:type="spellEnd"/>
      <w:r w:rsidRPr="003776A1">
        <w:rPr>
          <w:rFonts w:eastAsia="Calibri"/>
          <w:color w:val="000000"/>
          <w:sz w:val="28"/>
          <w:szCs w:val="28"/>
        </w:rPr>
        <w:t xml:space="preserve"> организация профсоюза образования активно использует инновационные формы социальной поддержки членов профсоюза. В 20</w:t>
      </w:r>
      <w:r w:rsidR="00E010CE" w:rsidRPr="003776A1">
        <w:rPr>
          <w:rFonts w:eastAsia="Calibri"/>
          <w:color w:val="000000"/>
          <w:sz w:val="28"/>
          <w:szCs w:val="28"/>
        </w:rPr>
        <w:t>2</w:t>
      </w:r>
      <w:r w:rsidR="00573ABE" w:rsidRPr="003776A1">
        <w:rPr>
          <w:rFonts w:eastAsia="Calibri"/>
          <w:color w:val="000000"/>
          <w:sz w:val="28"/>
          <w:szCs w:val="28"/>
        </w:rPr>
        <w:t>3</w:t>
      </w:r>
      <w:r w:rsidRPr="003776A1">
        <w:rPr>
          <w:rFonts w:eastAsia="Calibri"/>
          <w:color w:val="000000"/>
          <w:sz w:val="28"/>
          <w:szCs w:val="28"/>
        </w:rPr>
        <w:t xml:space="preserve"> году продолжено успешное сотрудничество с кредитно-потребительским кооперативом «Учительский».  </w:t>
      </w:r>
      <w:r w:rsidR="00602E9F" w:rsidRPr="003776A1">
        <w:rPr>
          <w:rFonts w:eastAsia="Calibri"/>
          <w:color w:val="000000"/>
          <w:sz w:val="28"/>
          <w:szCs w:val="28"/>
        </w:rPr>
        <w:t>4</w:t>
      </w:r>
      <w:r w:rsidRPr="003776A1">
        <w:rPr>
          <w:rFonts w:eastAsia="Calibri"/>
          <w:color w:val="FF0000"/>
          <w:sz w:val="28"/>
          <w:szCs w:val="28"/>
        </w:rPr>
        <w:t xml:space="preserve"> </w:t>
      </w:r>
      <w:r w:rsidRPr="003776A1">
        <w:rPr>
          <w:rFonts w:eastAsia="Calibri"/>
          <w:sz w:val="28"/>
          <w:szCs w:val="28"/>
        </w:rPr>
        <w:t>членов</w:t>
      </w:r>
      <w:r w:rsidRPr="003776A1">
        <w:rPr>
          <w:rFonts w:eastAsia="Calibri"/>
          <w:color w:val="000000"/>
          <w:sz w:val="28"/>
          <w:szCs w:val="28"/>
        </w:rPr>
        <w:t xml:space="preserve"> профсоюза  </w:t>
      </w:r>
      <w:r w:rsidRPr="003776A1">
        <w:rPr>
          <w:rFonts w:eastAsia="Calibri"/>
          <w:color w:val="FF0000"/>
          <w:sz w:val="28"/>
          <w:szCs w:val="28"/>
        </w:rPr>
        <w:t xml:space="preserve">  </w:t>
      </w:r>
      <w:r w:rsidRPr="003776A1">
        <w:rPr>
          <w:rFonts w:eastAsia="Calibri"/>
          <w:color w:val="000000"/>
          <w:sz w:val="28"/>
          <w:szCs w:val="28"/>
        </w:rPr>
        <w:t>оформили займы на общую сумму</w:t>
      </w:r>
      <w:r w:rsidR="00F70687" w:rsidRPr="003776A1">
        <w:rPr>
          <w:rFonts w:eastAsia="Calibri"/>
          <w:color w:val="000000"/>
          <w:sz w:val="28"/>
          <w:szCs w:val="28"/>
        </w:rPr>
        <w:t xml:space="preserve"> </w:t>
      </w:r>
      <w:r w:rsidR="00602E9F" w:rsidRPr="003776A1">
        <w:rPr>
          <w:rFonts w:eastAsia="Calibri"/>
          <w:sz w:val="28"/>
          <w:szCs w:val="28"/>
        </w:rPr>
        <w:t>648</w:t>
      </w:r>
      <w:r w:rsidR="00E010CE" w:rsidRPr="003776A1">
        <w:rPr>
          <w:rFonts w:eastAsia="Calibri"/>
          <w:sz w:val="28"/>
          <w:szCs w:val="28"/>
        </w:rPr>
        <w:t>00</w:t>
      </w:r>
      <w:r w:rsidR="00F70687" w:rsidRPr="003776A1">
        <w:rPr>
          <w:rFonts w:eastAsia="Calibri"/>
          <w:sz w:val="28"/>
          <w:szCs w:val="28"/>
        </w:rPr>
        <w:t>0</w:t>
      </w:r>
      <w:r w:rsidRPr="003776A1">
        <w:rPr>
          <w:rFonts w:eastAsia="Calibri"/>
          <w:sz w:val="28"/>
          <w:szCs w:val="28"/>
        </w:rPr>
        <w:t xml:space="preserve">  </w:t>
      </w:r>
      <w:r w:rsidRPr="003776A1">
        <w:rPr>
          <w:rFonts w:eastAsia="Calibri"/>
          <w:color w:val="000000"/>
          <w:sz w:val="28"/>
          <w:szCs w:val="28"/>
        </w:rPr>
        <w:t>рублей</w:t>
      </w:r>
      <w:r w:rsidR="00F70687" w:rsidRPr="003776A1">
        <w:rPr>
          <w:rFonts w:eastAsia="Calibri"/>
          <w:color w:val="000000"/>
          <w:sz w:val="28"/>
          <w:szCs w:val="28"/>
        </w:rPr>
        <w:t xml:space="preserve">. </w:t>
      </w:r>
      <w:r w:rsidRPr="003776A1">
        <w:rPr>
          <w:rFonts w:eastAsia="Calibri"/>
          <w:color w:val="000000"/>
          <w:sz w:val="28"/>
          <w:szCs w:val="28"/>
        </w:rPr>
        <w:t xml:space="preserve"> Возможностью получить беспроцентную ссуду через городскую организацию  профсоюза воспользовались </w:t>
      </w:r>
      <w:r w:rsidR="0090664B" w:rsidRPr="003776A1">
        <w:rPr>
          <w:rFonts w:eastAsia="Calibri"/>
          <w:color w:val="000000"/>
          <w:sz w:val="28"/>
          <w:szCs w:val="28"/>
        </w:rPr>
        <w:t>9</w:t>
      </w:r>
      <w:r w:rsidRPr="003776A1">
        <w:rPr>
          <w:rFonts w:eastAsia="Calibri"/>
          <w:color w:val="000000"/>
          <w:sz w:val="28"/>
          <w:szCs w:val="28"/>
        </w:rPr>
        <w:t xml:space="preserve"> </w:t>
      </w:r>
      <w:r w:rsidR="00F70687" w:rsidRPr="003776A1">
        <w:rPr>
          <w:rFonts w:eastAsia="Calibri"/>
          <w:color w:val="000000"/>
          <w:sz w:val="28"/>
          <w:szCs w:val="28"/>
        </w:rPr>
        <w:t xml:space="preserve"> </w:t>
      </w:r>
      <w:r w:rsidRPr="003776A1">
        <w:rPr>
          <w:rFonts w:eastAsia="Calibri"/>
          <w:color w:val="000000"/>
          <w:sz w:val="28"/>
          <w:szCs w:val="28"/>
        </w:rPr>
        <w:t xml:space="preserve"> членов профсоюза на общую сумму </w:t>
      </w:r>
      <w:r w:rsidR="0090664B" w:rsidRPr="003776A1">
        <w:rPr>
          <w:rFonts w:eastAsia="Calibri"/>
          <w:color w:val="000000"/>
          <w:sz w:val="28"/>
          <w:szCs w:val="28"/>
        </w:rPr>
        <w:t>4</w:t>
      </w:r>
      <w:r w:rsidR="000370E6" w:rsidRPr="003776A1">
        <w:rPr>
          <w:rFonts w:eastAsia="Calibri"/>
          <w:color w:val="000000"/>
          <w:sz w:val="28"/>
          <w:szCs w:val="28"/>
        </w:rPr>
        <w:t>3</w:t>
      </w:r>
      <w:r w:rsidRPr="003776A1">
        <w:rPr>
          <w:rFonts w:eastAsia="Calibri"/>
          <w:color w:val="000000"/>
          <w:sz w:val="28"/>
          <w:szCs w:val="28"/>
        </w:rPr>
        <w:t xml:space="preserve">000 рублей. </w:t>
      </w:r>
      <w:r w:rsidR="000370E6" w:rsidRPr="003776A1">
        <w:rPr>
          <w:rFonts w:eastAsia="Calibri"/>
          <w:color w:val="000000"/>
          <w:sz w:val="28"/>
          <w:szCs w:val="28"/>
        </w:rPr>
        <w:t xml:space="preserve"> Через </w:t>
      </w:r>
      <w:r w:rsidR="002F6565" w:rsidRPr="003776A1">
        <w:rPr>
          <w:rFonts w:eastAsia="Calibri"/>
          <w:color w:val="000000"/>
          <w:sz w:val="28"/>
          <w:szCs w:val="28"/>
        </w:rPr>
        <w:t xml:space="preserve">личный кабинет </w:t>
      </w:r>
      <w:r w:rsidR="000370E6" w:rsidRPr="003776A1">
        <w:rPr>
          <w:rFonts w:eastAsia="Calibri"/>
          <w:color w:val="000000"/>
          <w:sz w:val="28"/>
          <w:szCs w:val="28"/>
        </w:rPr>
        <w:t>негосударственн</w:t>
      </w:r>
      <w:r w:rsidR="002F6565" w:rsidRPr="003776A1">
        <w:rPr>
          <w:rFonts w:eastAsia="Calibri"/>
          <w:color w:val="000000"/>
          <w:sz w:val="28"/>
          <w:szCs w:val="28"/>
        </w:rPr>
        <w:t>ого пенсионного</w:t>
      </w:r>
      <w:r w:rsidR="000370E6" w:rsidRPr="003776A1">
        <w:rPr>
          <w:rFonts w:eastAsia="Calibri"/>
          <w:color w:val="000000"/>
          <w:sz w:val="28"/>
          <w:szCs w:val="28"/>
        </w:rPr>
        <w:t xml:space="preserve"> фонд</w:t>
      </w:r>
      <w:r w:rsidR="002F6565" w:rsidRPr="003776A1">
        <w:rPr>
          <w:rFonts w:eastAsia="Calibri"/>
          <w:color w:val="000000"/>
          <w:sz w:val="28"/>
          <w:szCs w:val="28"/>
        </w:rPr>
        <w:t>а</w:t>
      </w:r>
      <w:r w:rsidR="000370E6" w:rsidRPr="003776A1">
        <w:rPr>
          <w:rFonts w:eastAsia="Calibri"/>
          <w:color w:val="000000"/>
          <w:sz w:val="28"/>
          <w:szCs w:val="28"/>
        </w:rPr>
        <w:t xml:space="preserve"> «Достойное будущее» </w:t>
      </w:r>
      <w:r w:rsidR="002F6565" w:rsidRPr="003776A1">
        <w:rPr>
          <w:rFonts w:eastAsia="Calibri"/>
          <w:color w:val="000000"/>
          <w:sz w:val="28"/>
          <w:szCs w:val="28"/>
        </w:rPr>
        <w:t xml:space="preserve">члены профсоюза имеют возможность оперативно  оформить документы на получение </w:t>
      </w:r>
      <w:r w:rsidR="000370E6" w:rsidRPr="003776A1">
        <w:rPr>
          <w:rFonts w:eastAsia="Calibri"/>
          <w:sz w:val="28"/>
          <w:szCs w:val="28"/>
        </w:rPr>
        <w:t>накопительн</w:t>
      </w:r>
      <w:r w:rsidR="002F6565" w:rsidRPr="003776A1">
        <w:rPr>
          <w:rFonts w:eastAsia="Calibri"/>
          <w:sz w:val="28"/>
          <w:szCs w:val="28"/>
        </w:rPr>
        <w:t>ой</w:t>
      </w:r>
      <w:r w:rsidR="000370E6" w:rsidRPr="003776A1">
        <w:rPr>
          <w:rFonts w:eastAsia="Calibri"/>
          <w:sz w:val="28"/>
          <w:szCs w:val="28"/>
        </w:rPr>
        <w:t xml:space="preserve"> пенси</w:t>
      </w:r>
      <w:r w:rsidR="002F6565" w:rsidRPr="003776A1">
        <w:rPr>
          <w:rFonts w:eastAsia="Calibri"/>
          <w:sz w:val="28"/>
          <w:szCs w:val="28"/>
        </w:rPr>
        <w:t>и.</w:t>
      </w:r>
      <w:r w:rsidR="000370E6" w:rsidRPr="003776A1">
        <w:rPr>
          <w:rFonts w:eastAsia="Calibri"/>
          <w:sz w:val="28"/>
          <w:szCs w:val="28"/>
        </w:rPr>
        <w:t xml:space="preserve">  </w:t>
      </w:r>
    </w:p>
    <w:p w:rsidR="00FC3903" w:rsidRPr="003776A1" w:rsidRDefault="00A81BB8" w:rsidP="00136F94">
      <w:pPr>
        <w:suppressAutoHyphens/>
        <w:ind w:firstLine="567"/>
        <w:jc w:val="both"/>
        <w:rPr>
          <w:sz w:val="28"/>
          <w:szCs w:val="28"/>
        </w:rPr>
      </w:pPr>
      <w:r w:rsidRPr="003776A1">
        <w:rPr>
          <w:color w:val="FF0000"/>
          <w:sz w:val="28"/>
          <w:szCs w:val="28"/>
        </w:rPr>
        <w:t xml:space="preserve">. </w:t>
      </w:r>
      <w:r w:rsidR="00CA7FEB" w:rsidRPr="003776A1">
        <w:rPr>
          <w:b/>
          <w:i/>
          <w:sz w:val="28"/>
          <w:szCs w:val="28"/>
        </w:rPr>
        <w:t xml:space="preserve"> </w:t>
      </w:r>
      <w:r w:rsidR="00CA7FEB" w:rsidRPr="003776A1">
        <w:rPr>
          <w:b/>
          <w:sz w:val="28"/>
          <w:szCs w:val="28"/>
        </w:rPr>
        <w:t>Право</w:t>
      </w:r>
      <w:r w:rsidR="006329FF" w:rsidRPr="003776A1">
        <w:rPr>
          <w:b/>
          <w:sz w:val="28"/>
          <w:szCs w:val="28"/>
        </w:rPr>
        <w:t xml:space="preserve">защитная </w:t>
      </w:r>
      <w:r w:rsidR="00CA7FEB" w:rsidRPr="003776A1">
        <w:rPr>
          <w:b/>
          <w:sz w:val="28"/>
          <w:szCs w:val="28"/>
        </w:rPr>
        <w:t xml:space="preserve"> работа</w:t>
      </w:r>
      <w:r w:rsidR="00CA7FEB" w:rsidRPr="003776A1">
        <w:rPr>
          <w:sz w:val="28"/>
          <w:szCs w:val="28"/>
        </w:rPr>
        <w:t xml:space="preserve"> </w:t>
      </w:r>
    </w:p>
    <w:p w:rsidR="00136F94" w:rsidRPr="003776A1" w:rsidRDefault="00136F94" w:rsidP="00136F94">
      <w:pPr>
        <w:jc w:val="both"/>
        <w:rPr>
          <w:sz w:val="28"/>
          <w:szCs w:val="28"/>
        </w:rPr>
      </w:pPr>
      <w:r w:rsidRPr="003776A1">
        <w:rPr>
          <w:sz w:val="28"/>
          <w:szCs w:val="28"/>
        </w:rPr>
        <w:t xml:space="preserve">Правовая работа </w:t>
      </w:r>
      <w:proofErr w:type="spellStart"/>
      <w:r w:rsidRPr="003776A1">
        <w:rPr>
          <w:sz w:val="28"/>
          <w:szCs w:val="28"/>
        </w:rPr>
        <w:t>Новочебоксарской</w:t>
      </w:r>
      <w:proofErr w:type="spellEnd"/>
      <w:r w:rsidRPr="003776A1">
        <w:rPr>
          <w:sz w:val="28"/>
          <w:szCs w:val="28"/>
        </w:rPr>
        <w:t xml:space="preserve"> городской организации Общероссийского Профсоюза образования</w:t>
      </w:r>
      <w:r w:rsidRPr="003776A1">
        <w:rPr>
          <w:b/>
          <w:i/>
          <w:sz w:val="28"/>
          <w:szCs w:val="28"/>
        </w:rPr>
        <w:t xml:space="preserve"> </w:t>
      </w:r>
      <w:r w:rsidRPr="003776A1">
        <w:rPr>
          <w:sz w:val="28"/>
          <w:szCs w:val="28"/>
        </w:rPr>
        <w:t xml:space="preserve"> проводится в соответствии с планом работы городской организации и планом работы внештатного правового инспектора труда на календарный год. </w:t>
      </w:r>
    </w:p>
    <w:p w:rsidR="00136F94" w:rsidRPr="003776A1" w:rsidRDefault="00136F94" w:rsidP="00136F94">
      <w:pPr>
        <w:ind w:firstLine="708"/>
        <w:jc w:val="both"/>
        <w:rPr>
          <w:sz w:val="28"/>
          <w:szCs w:val="28"/>
        </w:rPr>
      </w:pPr>
      <w:r w:rsidRPr="003776A1">
        <w:rPr>
          <w:sz w:val="28"/>
          <w:szCs w:val="28"/>
        </w:rPr>
        <w:t xml:space="preserve">За отчетный период проведена республиканская тематическая проверка </w:t>
      </w:r>
      <w:r w:rsidRPr="003776A1">
        <w:rPr>
          <w:rFonts w:eastAsia="SimSun"/>
          <w:kern w:val="1"/>
          <w:sz w:val="28"/>
          <w:szCs w:val="28"/>
          <w:lang w:eastAsia="hi-IN" w:bidi="hi-IN"/>
        </w:rPr>
        <w:t xml:space="preserve">по теме </w:t>
      </w:r>
      <w:r w:rsidRPr="003776A1">
        <w:rPr>
          <w:rFonts w:eastAsia="Arial Unicode MS"/>
          <w:kern w:val="1"/>
          <w:sz w:val="28"/>
          <w:szCs w:val="28"/>
          <w:lang w:eastAsia="en-US"/>
        </w:rPr>
        <w:t xml:space="preserve">«Соблюдение Положения об оплате труда при определении коэффициента за выслугу лет педагогическим работникам» </w:t>
      </w:r>
      <w:r w:rsidRPr="003776A1">
        <w:rPr>
          <w:rFonts w:eastAsia="Arial Unicode MS"/>
          <w:kern w:val="1"/>
          <w:sz w:val="28"/>
          <w:szCs w:val="28"/>
        </w:rPr>
        <w:t>в 6 образовательных организациях города.  В результате проверки выявлены  нарушения при установлении коэффициента за выслугу лет в отношении 14 педагогических работников.</w:t>
      </w:r>
      <w:r w:rsidRPr="003776A1">
        <w:rPr>
          <w:rFonts w:eastAsia="Arial Unicode MS"/>
          <w:kern w:val="1"/>
          <w:sz w:val="28"/>
          <w:szCs w:val="28"/>
          <w:lang w:eastAsia="en-US"/>
        </w:rPr>
        <w:t xml:space="preserve"> </w:t>
      </w:r>
      <w:r w:rsidRPr="003776A1">
        <w:rPr>
          <w:sz w:val="28"/>
          <w:szCs w:val="28"/>
        </w:rPr>
        <w:t xml:space="preserve">В адрес работодателей направлено 6 представлений на устранение выявленных нарушений с требование перерасчета заработной платы за 12 месяцев. Сумма перерасчета составила 107787 рублей 20 копеек. </w:t>
      </w:r>
    </w:p>
    <w:p w:rsidR="00136F94" w:rsidRPr="003776A1" w:rsidRDefault="00136F94" w:rsidP="00136F94">
      <w:pPr>
        <w:ind w:firstLine="708"/>
        <w:jc w:val="both"/>
        <w:rPr>
          <w:sz w:val="28"/>
          <w:szCs w:val="28"/>
        </w:rPr>
      </w:pPr>
      <w:r w:rsidRPr="003776A1">
        <w:rPr>
          <w:sz w:val="28"/>
          <w:szCs w:val="28"/>
        </w:rPr>
        <w:t>Главным правовым инспектором труда Чувашской республиканской организации профсоюза образования была проведена Общероссийская тематическая  проверка в 6 образовательных организациях по вопросу установления учебной нагрузки и заполнения педагогическими работниками отчетной документации с участием представителей Отдела образования администрации г. Новочебоксарска. В адрес руководителей направлено 2 представления на устранение выявленных нарушений.</w:t>
      </w:r>
    </w:p>
    <w:p w:rsidR="00136F94" w:rsidRPr="003776A1" w:rsidRDefault="00136F94" w:rsidP="00136F94">
      <w:pPr>
        <w:ind w:firstLine="708"/>
        <w:jc w:val="both"/>
        <w:rPr>
          <w:sz w:val="28"/>
          <w:szCs w:val="28"/>
        </w:rPr>
      </w:pPr>
      <w:r w:rsidRPr="003776A1">
        <w:rPr>
          <w:sz w:val="28"/>
          <w:szCs w:val="28"/>
        </w:rPr>
        <w:t xml:space="preserve">Под контролем </w:t>
      </w:r>
      <w:proofErr w:type="spellStart"/>
      <w:r w:rsidRPr="003776A1">
        <w:rPr>
          <w:sz w:val="28"/>
          <w:szCs w:val="28"/>
        </w:rPr>
        <w:t>Новочебоксарской</w:t>
      </w:r>
      <w:proofErr w:type="spellEnd"/>
      <w:r w:rsidRPr="003776A1">
        <w:rPr>
          <w:sz w:val="28"/>
          <w:szCs w:val="28"/>
        </w:rPr>
        <w:t xml:space="preserve"> городской организации профсоюза вопрос своевременного принятия в первичных профсоюзных организациях коллективных договоров. На основании постановления президиума  от 24 октября 2023 г. № 37 была проведена дистанционная проверка на предмет своевременного </w:t>
      </w:r>
      <w:r w:rsidRPr="003776A1">
        <w:rPr>
          <w:sz w:val="28"/>
          <w:szCs w:val="28"/>
        </w:rPr>
        <w:lastRenderedPageBreak/>
        <w:t>принятия коллективных договоров. В организации с истекающим или истекшим сроком действия коллективных договоров направлялись письма  о необходимости принятия  и</w:t>
      </w:r>
      <w:r w:rsidR="00A21C00" w:rsidRPr="003776A1">
        <w:rPr>
          <w:sz w:val="28"/>
          <w:szCs w:val="28"/>
        </w:rPr>
        <w:t xml:space="preserve">ли продления срока действия КД, а также </w:t>
      </w:r>
      <w:r w:rsidRPr="003776A1">
        <w:rPr>
          <w:sz w:val="28"/>
          <w:szCs w:val="28"/>
        </w:rPr>
        <w:t>макеты коллективных договоров.</w:t>
      </w:r>
    </w:p>
    <w:p w:rsidR="00136F94" w:rsidRPr="003776A1" w:rsidRDefault="00136F94" w:rsidP="00136F94">
      <w:pPr>
        <w:ind w:firstLine="708"/>
        <w:jc w:val="both"/>
        <w:rPr>
          <w:sz w:val="28"/>
          <w:szCs w:val="28"/>
        </w:rPr>
      </w:pPr>
      <w:proofErr w:type="spellStart"/>
      <w:r w:rsidRPr="003776A1">
        <w:rPr>
          <w:sz w:val="28"/>
          <w:szCs w:val="28"/>
        </w:rPr>
        <w:t>Новочебоксарской</w:t>
      </w:r>
      <w:proofErr w:type="spellEnd"/>
      <w:r w:rsidRPr="003776A1">
        <w:rPr>
          <w:sz w:val="28"/>
          <w:szCs w:val="28"/>
        </w:rPr>
        <w:t xml:space="preserve"> организации профсоюза образования   подготовлено 8 исковых заявлений в суд по вопросам досрочного назначения трудовой пенсии по старости за педагогический стаж.   С  участием  представителя профсоюза  состоялось 1 заседание суда первой инстанции. Требования работников к пенсионному фонду были удовлетворены полностью или частично. Отсужено 23 года 6 месяцев 14 дней, исключенных пенсионным фондом из специального стажа педагогических работников.</w:t>
      </w:r>
    </w:p>
    <w:p w:rsidR="00136F94" w:rsidRPr="003776A1" w:rsidRDefault="00136F94" w:rsidP="00136F94">
      <w:pPr>
        <w:jc w:val="both"/>
        <w:rPr>
          <w:sz w:val="28"/>
          <w:szCs w:val="28"/>
        </w:rPr>
      </w:pPr>
      <w:r w:rsidRPr="003776A1">
        <w:rPr>
          <w:sz w:val="28"/>
          <w:szCs w:val="28"/>
        </w:rPr>
        <w:tab/>
        <w:t>В отчетном периоде проводилась экспертиза проектов коллективных договоров, согласование нормативных актов администрации г. Новочебоксарска: «О создании комиссии по проведению оценки  последствий принятия решения о реорганизации или ликвидации  муниципальных образовательных организаций г. Новочебоксарска чувашской Республики» и «Об утверждении порядка и условий предоставления ежегодного дополнительного оплачиваемого отпуска работникам муниципальных учреждений города Новочебоксарска с ненормированным рабочим днем».</w:t>
      </w:r>
    </w:p>
    <w:p w:rsidR="00136F94" w:rsidRPr="003776A1" w:rsidRDefault="00136F94" w:rsidP="00136F94">
      <w:pPr>
        <w:jc w:val="both"/>
        <w:rPr>
          <w:sz w:val="28"/>
          <w:szCs w:val="28"/>
        </w:rPr>
      </w:pPr>
      <w:r w:rsidRPr="003776A1">
        <w:rPr>
          <w:sz w:val="28"/>
          <w:szCs w:val="28"/>
        </w:rPr>
        <w:tab/>
        <w:t xml:space="preserve">Чтобы добиться  выполнения пункта 5.1 раздела «Условия оплаты труда руководителей учреждений и их заместителей, главных бухгалтеров» </w:t>
      </w:r>
      <w:proofErr w:type="spellStart"/>
      <w:r w:rsidRPr="003776A1">
        <w:rPr>
          <w:sz w:val="28"/>
          <w:szCs w:val="28"/>
        </w:rPr>
        <w:t>Новочебоксарская</w:t>
      </w:r>
      <w:proofErr w:type="spellEnd"/>
      <w:r w:rsidRPr="003776A1">
        <w:rPr>
          <w:sz w:val="28"/>
          <w:szCs w:val="28"/>
        </w:rPr>
        <w:t xml:space="preserve"> городская организация </w:t>
      </w:r>
      <w:r w:rsidR="00A67A49" w:rsidRPr="003776A1">
        <w:rPr>
          <w:sz w:val="28"/>
          <w:szCs w:val="28"/>
        </w:rPr>
        <w:t>неоднократно обращалась в адрес Главы администрации г. Новочебоксарска, начальника отдела образования</w:t>
      </w:r>
      <w:proofErr w:type="gramStart"/>
      <w:r w:rsidR="00A67A49" w:rsidRPr="003776A1">
        <w:rPr>
          <w:sz w:val="28"/>
          <w:szCs w:val="28"/>
        </w:rPr>
        <w:t>.</w:t>
      </w:r>
      <w:proofErr w:type="gramEnd"/>
      <w:r w:rsidR="00A67A49" w:rsidRPr="003776A1">
        <w:rPr>
          <w:sz w:val="28"/>
          <w:szCs w:val="28"/>
        </w:rPr>
        <w:t xml:space="preserve"> </w:t>
      </w:r>
      <w:proofErr w:type="gramStart"/>
      <w:r w:rsidR="00A67A49" w:rsidRPr="003776A1">
        <w:rPr>
          <w:sz w:val="28"/>
          <w:szCs w:val="28"/>
        </w:rPr>
        <w:t>п</w:t>
      </w:r>
      <w:proofErr w:type="gramEnd"/>
      <w:r w:rsidR="00A67A49" w:rsidRPr="003776A1">
        <w:rPr>
          <w:sz w:val="28"/>
          <w:szCs w:val="28"/>
        </w:rPr>
        <w:t>о вопросу установления  должностных окладов руководителям образовательных организаций  в соответствие с Положением об оплате труда. Р</w:t>
      </w:r>
      <w:r w:rsidRPr="003776A1">
        <w:rPr>
          <w:sz w:val="28"/>
          <w:szCs w:val="28"/>
        </w:rPr>
        <w:t>ешение</w:t>
      </w:r>
      <w:r w:rsidR="00A67A49" w:rsidRPr="003776A1">
        <w:rPr>
          <w:sz w:val="28"/>
          <w:szCs w:val="28"/>
        </w:rPr>
        <w:t xml:space="preserve"> было принято</w:t>
      </w:r>
      <w:r w:rsidRPr="003776A1">
        <w:rPr>
          <w:sz w:val="28"/>
          <w:szCs w:val="28"/>
        </w:rPr>
        <w:t xml:space="preserve">. Сумма выплат с учетом повышения окладов за 2023 год составила 4887664 рубля.  </w:t>
      </w:r>
    </w:p>
    <w:p w:rsidR="00136F94" w:rsidRPr="003776A1" w:rsidRDefault="00136F94" w:rsidP="00136F94">
      <w:pPr>
        <w:ind w:firstLine="708"/>
        <w:jc w:val="both"/>
        <w:rPr>
          <w:sz w:val="28"/>
          <w:szCs w:val="28"/>
        </w:rPr>
      </w:pPr>
      <w:r w:rsidRPr="003776A1">
        <w:rPr>
          <w:sz w:val="28"/>
          <w:szCs w:val="28"/>
        </w:rPr>
        <w:t xml:space="preserve">В адрес администрации города было </w:t>
      </w:r>
      <w:r w:rsidR="00A67A49" w:rsidRPr="003776A1">
        <w:rPr>
          <w:sz w:val="28"/>
          <w:szCs w:val="28"/>
        </w:rPr>
        <w:t xml:space="preserve">также </w:t>
      </w:r>
      <w:r w:rsidRPr="003776A1">
        <w:rPr>
          <w:sz w:val="28"/>
          <w:szCs w:val="28"/>
        </w:rPr>
        <w:t>направлено обращение  о предоставления ежегодного дополнительного оплачиваемого отпуска руководителям образовательных организаций за ненормированный рабочий день, проведены с юридическим отделом администрации г. Новочебоксарска  взаимные консультации по этому вопросу. Вопрос</w:t>
      </w:r>
      <w:r w:rsidR="00A67A49" w:rsidRPr="003776A1">
        <w:rPr>
          <w:sz w:val="28"/>
          <w:szCs w:val="28"/>
        </w:rPr>
        <w:t>, который не решался годами,</w:t>
      </w:r>
      <w:r w:rsidRPr="003776A1">
        <w:rPr>
          <w:sz w:val="28"/>
          <w:szCs w:val="28"/>
        </w:rPr>
        <w:t xml:space="preserve"> решен  положительно.</w:t>
      </w:r>
    </w:p>
    <w:p w:rsidR="00136F94" w:rsidRPr="003776A1" w:rsidRDefault="00A67A49" w:rsidP="003776A1">
      <w:pPr>
        <w:ind w:firstLine="708"/>
        <w:jc w:val="both"/>
        <w:rPr>
          <w:sz w:val="28"/>
          <w:szCs w:val="28"/>
        </w:rPr>
      </w:pPr>
      <w:r w:rsidRPr="003776A1">
        <w:rPr>
          <w:sz w:val="28"/>
          <w:szCs w:val="28"/>
        </w:rPr>
        <w:t xml:space="preserve">В связи с открытием групп комбинированной направленности в ДОУ, </w:t>
      </w:r>
      <w:r w:rsidR="003776A1">
        <w:rPr>
          <w:sz w:val="28"/>
          <w:szCs w:val="28"/>
        </w:rPr>
        <w:t xml:space="preserve">педагогическим </w:t>
      </w:r>
      <w:r w:rsidRPr="003776A1">
        <w:rPr>
          <w:sz w:val="28"/>
          <w:szCs w:val="28"/>
        </w:rPr>
        <w:t>работникам, реализующим адаптированные программы по работе с детьми ОВЗ</w:t>
      </w:r>
      <w:r w:rsidR="0070771D" w:rsidRPr="003776A1">
        <w:rPr>
          <w:sz w:val="28"/>
          <w:szCs w:val="28"/>
        </w:rPr>
        <w:t>,</w:t>
      </w:r>
      <w:r w:rsidRPr="003776A1">
        <w:rPr>
          <w:sz w:val="28"/>
          <w:szCs w:val="28"/>
        </w:rPr>
        <w:t xml:space="preserve"> по рекомендации городской организации профсоюза были предоставлены </w:t>
      </w:r>
      <w:r w:rsidR="003776A1">
        <w:rPr>
          <w:sz w:val="28"/>
          <w:szCs w:val="28"/>
        </w:rPr>
        <w:t xml:space="preserve">очередные </w:t>
      </w:r>
      <w:r w:rsidRPr="003776A1">
        <w:rPr>
          <w:sz w:val="28"/>
          <w:szCs w:val="28"/>
        </w:rPr>
        <w:t>отпуска в размере 56 календарных дней, вместо 42</w:t>
      </w:r>
      <w:r w:rsidR="0070771D" w:rsidRPr="003776A1">
        <w:rPr>
          <w:sz w:val="28"/>
          <w:szCs w:val="28"/>
        </w:rPr>
        <w:t>.</w:t>
      </w:r>
      <w:r w:rsidR="0070771D" w:rsidRPr="003776A1">
        <w:rPr>
          <w:color w:val="FF0000"/>
          <w:sz w:val="28"/>
          <w:szCs w:val="28"/>
        </w:rPr>
        <w:t xml:space="preserve"> </w:t>
      </w:r>
      <w:r w:rsidR="00136F94" w:rsidRPr="003776A1">
        <w:rPr>
          <w:sz w:val="28"/>
          <w:szCs w:val="28"/>
        </w:rPr>
        <w:t xml:space="preserve">Вопросы правозащитной работы рассматривались на заседаниях Президиума </w:t>
      </w:r>
      <w:proofErr w:type="spellStart"/>
      <w:r w:rsidR="00136F94" w:rsidRPr="003776A1">
        <w:rPr>
          <w:sz w:val="28"/>
          <w:szCs w:val="28"/>
        </w:rPr>
        <w:t>Новочебоксарсгой</w:t>
      </w:r>
      <w:proofErr w:type="spellEnd"/>
      <w:r w:rsidR="00136F94" w:rsidRPr="003776A1">
        <w:rPr>
          <w:sz w:val="28"/>
          <w:szCs w:val="28"/>
        </w:rPr>
        <w:t xml:space="preserve"> городской организации и на заседаниях Совета. Проведены обучающие семинары с председателями ППО « О порядке подсчета педагогического стажа при установлении коэффициента за выслугу лет», «О порядке согласования локальных актов», « Об учебной нагрузке педагогических работников и  тарификации». «О режиме рабочего времени, графиках сменности». С руководителями образовательных организаций проведено в отчетном периоде 2 семинара с участием главного правового </w:t>
      </w:r>
      <w:proofErr w:type="gramStart"/>
      <w:r w:rsidR="00136F94" w:rsidRPr="003776A1">
        <w:rPr>
          <w:sz w:val="28"/>
          <w:szCs w:val="28"/>
        </w:rPr>
        <w:t>инспектора  труда Чувашской республиканской организации профсоюза образования</w:t>
      </w:r>
      <w:proofErr w:type="gramEnd"/>
      <w:r w:rsidR="00136F94" w:rsidRPr="003776A1">
        <w:rPr>
          <w:sz w:val="28"/>
          <w:szCs w:val="28"/>
        </w:rPr>
        <w:t xml:space="preserve"> по результатам республиканской тематической проверки:  </w:t>
      </w:r>
      <w:r w:rsidR="00136F94" w:rsidRPr="003776A1">
        <w:rPr>
          <w:rFonts w:eastAsia="Arial Unicode MS"/>
          <w:kern w:val="1"/>
          <w:sz w:val="28"/>
          <w:szCs w:val="28"/>
          <w:lang w:eastAsia="en-US"/>
        </w:rPr>
        <w:t xml:space="preserve">«О соблюдении Положения об оплате </w:t>
      </w:r>
      <w:r w:rsidR="00136F94" w:rsidRPr="003776A1">
        <w:rPr>
          <w:rFonts w:eastAsia="Arial Unicode MS"/>
          <w:kern w:val="1"/>
          <w:sz w:val="28"/>
          <w:szCs w:val="28"/>
          <w:lang w:eastAsia="en-US"/>
        </w:rPr>
        <w:lastRenderedPageBreak/>
        <w:t>труда при определении коэффициента за выслугу лет педагогическим работникам</w:t>
      </w:r>
      <w:r w:rsidR="00136F94" w:rsidRPr="003776A1">
        <w:rPr>
          <w:sz w:val="28"/>
          <w:szCs w:val="28"/>
        </w:rPr>
        <w:t>», а также по результатам общероссийской тематической проверки по вопросу установления учебной нагрузки и заполнения педагогическими работниками отчетной документации.</w:t>
      </w:r>
    </w:p>
    <w:p w:rsidR="00136F94" w:rsidRPr="003776A1" w:rsidRDefault="00136F94" w:rsidP="00A67A49">
      <w:pPr>
        <w:tabs>
          <w:tab w:val="left" w:pos="0"/>
          <w:tab w:val="left" w:pos="426"/>
          <w:tab w:val="left" w:pos="567"/>
          <w:tab w:val="left" w:pos="851"/>
          <w:tab w:val="left" w:pos="993"/>
          <w:tab w:val="left" w:pos="1134"/>
        </w:tabs>
        <w:contextualSpacing/>
        <w:jc w:val="both"/>
        <w:rPr>
          <w:sz w:val="28"/>
          <w:szCs w:val="28"/>
        </w:rPr>
      </w:pPr>
      <w:r w:rsidRPr="003776A1">
        <w:rPr>
          <w:sz w:val="28"/>
          <w:szCs w:val="28"/>
        </w:rPr>
        <w:tab/>
      </w:r>
      <w:r w:rsidRPr="003776A1">
        <w:rPr>
          <w:rFonts w:eastAsia="Calibri"/>
          <w:sz w:val="28"/>
          <w:szCs w:val="28"/>
          <w:lang w:eastAsia="en-US"/>
        </w:rPr>
        <w:t xml:space="preserve"> </w:t>
      </w:r>
      <w:r w:rsidRPr="003776A1">
        <w:rPr>
          <w:sz w:val="28"/>
          <w:szCs w:val="28"/>
        </w:rPr>
        <w:tab/>
        <w:t>В течение года проводилась консультационная работа  по вопросам оплаты труда</w:t>
      </w:r>
      <w:proofErr w:type="gramStart"/>
      <w:r w:rsidRPr="003776A1">
        <w:rPr>
          <w:sz w:val="28"/>
          <w:szCs w:val="28"/>
        </w:rPr>
        <w:t>.</w:t>
      </w:r>
      <w:proofErr w:type="gramEnd"/>
      <w:r w:rsidRPr="003776A1">
        <w:rPr>
          <w:sz w:val="28"/>
          <w:szCs w:val="28"/>
        </w:rPr>
        <w:t xml:space="preserve"> </w:t>
      </w:r>
      <w:proofErr w:type="gramStart"/>
      <w:r w:rsidRPr="003776A1">
        <w:rPr>
          <w:sz w:val="28"/>
          <w:szCs w:val="28"/>
        </w:rPr>
        <w:t>о</w:t>
      </w:r>
      <w:proofErr w:type="gramEnd"/>
      <w:r w:rsidRPr="003776A1">
        <w:rPr>
          <w:sz w:val="28"/>
          <w:szCs w:val="28"/>
        </w:rPr>
        <w:t xml:space="preserve"> льготах работающим с детьми с ОВЗ, педагогической нагрузке, о выплатах молодым специалистам, о дополнительных отпусках за ненормированный рабочий день руководителям образовательных организаций, о работе по совместительству и совмещению  и др.  В первичные профсоюзные организации оперативно направлялись «Правовые новости».</w:t>
      </w:r>
    </w:p>
    <w:p w:rsidR="00136F94" w:rsidRPr="003776A1" w:rsidRDefault="00136F94" w:rsidP="00136F94">
      <w:pPr>
        <w:ind w:firstLine="708"/>
        <w:jc w:val="both"/>
        <w:rPr>
          <w:sz w:val="28"/>
          <w:szCs w:val="28"/>
        </w:rPr>
      </w:pPr>
      <w:r w:rsidRPr="003776A1">
        <w:rPr>
          <w:sz w:val="28"/>
          <w:szCs w:val="28"/>
        </w:rPr>
        <w:t xml:space="preserve">Экономическая эффективность за отчетный период составила 7894164 </w:t>
      </w:r>
      <w:r w:rsidRPr="003776A1">
        <w:rPr>
          <w:color w:val="FF0000"/>
          <w:sz w:val="28"/>
          <w:szCs w:val="28"/>
        </w:rPr>
        <w:t xml:space="preserve"> </w:t>
      </w:r>
      <w:r w:rsidRPr="003776A1">
        <w:rPr>
          <w:sz w:val="28"/>
          <w:szCs w:val="28"/>
        </w:rPr>
        <w:t>рубля, из них:</w:t>
      </w:r>
    </w:p>
    <w:p w:rsidR="00136F94" w:rsidRPr="003776A1" w:rsidRDefault="00136F94" w:rsidP="00136F94">
      <w:pPr>
        <w:jc w:val="both"/>
        <w:rPr>
          <w:sz w:val="28"/>
          <w:szCs w:val="28"/>
        </w:rPr>
      </w:pPr>
      <w:r w:rsidRPr="003776A1">
        <w:rPr>
          <w:sz w:val="28"/>
          <w:szCs w:val="28"/>
        </w:rPr>
        <w:t>4887664 – выплаты за установление новых окладов руководителям;</w:t>
      </w:r>
    </w:p>
    <w:p w:rsidR="00136F94" w:rsidRPr="003776A1" w:rsidRDefault="00136F94" w:rsidP="00136F94">
      <w:pPr>
        <w:jc w:val="both"/>
        <w:rPr>
          <w:sz w:val="28"/>
          <w:szCs w:val="28"/>
        </w:rPr>
      </w:pPr>
      <w:r w:rsidRPr="003776A1">
        <w:rPr>
          <w:sz w:val="28"/>
          <w:szCs w:val="28"/>
        </w:rPr>
        <w:t>107787 рублей 20 копеек – перерасчет заработной платы  по результатам проверки (коэффициент за выслугу лет);</w:t>
      </w:r>
    </w:p>
    <w:p w:rsidR="00136F94" w:rsidRPr="003776A1" w:rsidRDefault="00136F94" w:rsidP="00136F94">
      <w:pPr>
        <w:jc w:val="both"/>
        <w:rPr>
          <w:sz w:val="28"/>
          <w:szCs w:val="28"/>
        </w:rPr>
      </w:pPr>
      <w:r w:rsidRPr="003776A1">
        <w:rPr>
          <w:sz w:val="28"/>
          <w:szCs w:val="28"/>
        </w:rPr>
        <w:t>2881500 руб.– досрочная трудовая пенсия;</w:t>
      </w:r>
    </w:p>
    <w:p w:rsidR="00136F94" w:rsidRPr="003776A1" w:rsidRDefault="00136F94" w:rsidP="00136F94">
      <w:pPr>
        <w:jc w:val="both"/>
        <w:rPr>
          <w:sz w:val="28"/>
          <w:szCs w:val="28"/>
        </w:rPr>
      </w:pPr>
      <w:r w:rsidRPr="003776A1">
        <w:rPr>
          <w:sz w:val="28"/>
          <w:szCs w:val="28"/>
        </w:rPr>
        <w:t>51000 руб. - оказание консультационных услуг;</w:t>
      </w:r>
    </w:p>
    <w:p w:rsidR="00136F94" w:rsidRPr="003776A1" w:rsidRDefault="00136F94" w:rsidP="00136F94">
      <w:pPr>
        <w:jc w:val="both"/>
        <w:rPr>
          <w:sz w:val="28"/>
          <w:szCs w:val="28"/>
        </w:rPr>
      </w:pPr>
      <w:r w:rsidRPr="003776A1">
        <w:rPr>
          <w:sz w:val="28"/>
          <w:szCs w:val="28"/>
        </w:rPr>
        <w:t>64000 руб. - подготовка исковых заявлений в суд;</w:t>
      </w:r>
    </w:p>
    <w:p w:rsidR="00136F94" w:rsidRPr="003776A1" w:rsidRDefault="00136F94" w:rsidP="00136F94">
      <w:pPr>
        <w:jc w:val="both"/>
        <w:rPr>
          <w:sz w:val="28"/>
          <w:szCs w:val="28"/>
        </w:rPr>
      </w:pPr>
      <w:r w:rsidRPr="003776A1">
        <w:rPr>
          <w:sz w:val="28"/>
          <w:szCs w:val="28"/>
        </w:rPr>
        <w:t>10000 руб. – участие в качестве представителя в судах.</w:t>
      </w:r>
    </w:p>
    <w:p w:rsidR="00136F94" w:rsidRPr="003776A1" w:rsidRDefault="00136F94" w:rsidP="00136F94">
      <w:pPr>
        <w:jc w:val="both"/>
        <w:rPr>
          <w:sz w:val="28"/>
          <w:szCs w:val="28"/>
        </w:rPr>
      </w:pPr>
      <w:r w:rsidRPr="003776A1">
        <w:rPr>
          <w:sz w:val="28"/>
          <w:szCs w:val="28"/>
        </w:rPr>
        <w:t xml:space="preserve">             На личном приеме принято 78  членов профсоюза, всем оказана консультационная и иная помощь.</w:t>
      </w:r>
    </w:p>
    <w:p w:rsidR="00CA7FEB" w:rsidRPr="003776A1" w:rsidRDefault="00136F94" w:rsidP="00CD773D">
      <w:pPr>
        <w:spacing w:line="360" w:lineRule="auto"/>
        <w:jc w:val="both"/>
        <w:rPr>
          <w:sz w:val="28"/>
          <w:szCs w:val="28"/>
        </w:rPr>
      </w:pPr>
      <w:r w:rsidRPr="003776A1">
        <w:rPr>
          <w:sz w:val="28"/>
          <w:szCs w:val="28"/>
        </w:rPr>
        <w:t xml:space="preserve">   </w:t>
      </w:r>
      <w:r w:rsidR="00CA7FEB" w:rsidRPr="003776A1">
        <w:rPr>
          <w:b/>
          <w:sz w:val="28"/>
          <w:szCs w:val="28"/>
        </w:rPr>
        <w:t xml:space="preserve"> </w:t>
      </w:r>
      <w:r w:rsidR="008F3291" w:rsidRPr="003776A1">
        <w:rPr>
          <w:b/>
          <w:sz w:val="28"/>
          <w:szCs w:val="28"/>
        </w:rPr>
        <w:t>Охрана туда и улучшение условий труда</w:t>
      </w:r>
      <w:r w:rsidR="008F3291" w:rsidRPr="003776A1">
        <w:rPr>
          <w:sz w:val="28"/>
          <w:szCs w:val="28"/>
        </w:rPr>
        <w:t>.</w:t>
      </w:r>
    </w:p>
    <w:p w:rsidR="0070771D" w:rsidRPr="003776A1" w:rsidRDefault="0070771D" w:rsidP="007D60F3">
      <w:pPr>
        <w:ind w:firstLine="567"/>
        <w:jc w:val="both"/>
        <w:rPr>
          <w:rFonts w:eastAsia="Calibri"/>
          <w:sz w:val="28"/>
          <w:szCs w:val="28"/>
          <w:lang w:eastAsia="en-US"/>
        </w:rPr>
      </w:pPr>
      <w:r w:rsidRPr="003776A1">
        <w:rPr>
          <w:rFonts w:eastAsia="Calibri"/>
          <w:sz w:val="28"/>
          <w:szCs w:val="28"/>
          <w:lang w:eastAsia="en-US"/>
        </w:rPr>
        <w:t xml:space="preserve">Основные усилия внештатного технического инспектора труда </w:t>
      </w:r>
      <w:r w:rsidR="008B1939" w:rsidRPr="003776A1">
        <w:rPr>
          <w:rFonts w:eastAsia="Calibri"/>
          <w:sz w:val="28"/>
          <w:szCs w:val="28"/>
          <w:lang w:eastAsia="en-US"/>
        </w:rPr>
        <w:t xml:space="preserve">городской </w:t>
      </w:r>
      <w:r w:rsidRPr="003776A1">
        <w:rPr>
          <w:rFonts w:eastAsia="Calibri"/>
          <w:sz w:val="28"/>
          <w:szCs w:val="28"/>
          <w:lang w:eastAsia="en-US"/>
        </w:rPr>
        <w:t xml:space="preserve">организации Профсоюза и уполномоченных лиц по </w:t>
      </w:r>
      <w:r w:rsidR="007D60F3" w:rsidRPr="003776A1">
        <w:rPr>
          <w:rFonts w:eastAsia="Calibri"/>
          <w:sz w:val="28"/>
          <w:szCs w:val="28"/>
          <w:lang w:eastAsia="en-US"/>
        </w:rPr>
        <w:t>охране труда были направлены на</w:t>
      </w:r>
      <w:r w:rsidRPr="003776A1">
        <w:rPr>
          <w:rFonts w:eastAsia="Calibri"/>
          <w:sz w:val="28"/>
          <w:szCs w:val="28"/>
          <w:lang w:eastAsia="en-US"/>
        </w:rPr>
        <w:t xml:space="preserve"> информирование членов профсоюза и социальных партнеров об изменениях в з</w:t>
      </w:r>
      <w:r w:rsidR="007D60F3" w:rsidRPr="003776A1">
        <w:rPr>
          <w:rFonts w:eastAsia="Calibri"/>
          <w:sz w:val="28"/>
          <w:szCs w:val="28"/>
          <w:lang w:eastAsia="en-US"/>
        </w:rPr>
        <w:t>аконодательстве по охране труда.</w:t>
      </w:r>
    </w:p>
    <w:p w:rsidR="007D60F3" w:rsidRPr="003776A1" w:rsidRDefault="007D60F3" w:rsidP="007D60F3">
      <w:pPr>
        <w:ind w:left="-17" w:firstLine="584"/>
        <w:jc w:val="both"/>
        <w:rPr>
          <w:rFonts w:eastAsia="Calibri"/>
          <w:sz w:val="28"/>
          <w:szCs w:val="28"/>
          <w:lang w:eastAsia="en-US"/>
        </w:rPr>
      </w:pPr>
      <w:r w:rsidRPr="003776A1">
        <w:rPr>
          <w:rFonts w:eastAsia="Calibri"/>
          <w:sz w:val="28"/>
          <w:szCs w:val="28"/>
          <w:lang w:eastAsia="en-US"/>
        </w:rPr>
        <w:t xml:space="preserve">Особое внимание было уделено </w:t>
      </w:r>
      <w:proofErr w:type="gramStart"/>
      <w:r w:rsidRPr="003776A1">
        <w:rPr>
          <w:rFonts w:eastAsia="Calibri"/>
          <w:sz w:val="28"/>
          <w:szCs w:val="28"/>
          <w:lang w:eastAsia="en-US"/>
        </w:rPr>
        <w:t>контролю за</w:t>
      </w:r>
      <w:proofErr w:type="gramEnd"/>
      <w:r w:rsidRPr="003776A1">
        <w:rPr>
          <w:rFonts w:eastAsia="Calibri"/>
          <w:sz w:val="28"/>
          <w:szCs w:val="28"/>
          <w:lang w:eastAsia="en-US"/>
        </w:rPr>
        <w:t xml:space="preserve"> реализацией Федерального закона от 02.07.2021 № 311-ФЗ «О внесении изменений в Трудовой кодекс Российской Федерации» и выполнением требований подзаконных нормативных правовых актов по охране труда. </w:t>
      </w:r>
    </w:p>
    <w:p w:rsidR="00CD773D" w:rsidRPr="003776A1" w:rsidRDefault="00CD773D" w:rsidP="00CD773D">
      <w:pPr>
        <w:widowControl w:val="0"/>
        <w:suppressAutoHyphens/>
        <w:jc w:val="both"/>
        <w:rPr>
          <w:rFonts w:eastAsia="SimSun"/>
          <w:b/>
          <w:i/>
          <w:kern w:val="1"/>
          <w:sz w:val="28"/>
          <w:szCs w:val="28"/>
          <w:lang w:eastAsia="hi-IN" w:bidi="hi-IN"/>
        </w:rPr>
      </w:pPr>
      <w:r w:rsidRPr="003776A1">
        <w:rPr>
          <w:rFonts w:eastAsia="SimSun"/>
          <w:kern w:val="1"/>
          <w:sz w:val="28"/>
          <w:szCs w:val="28"/>
          <w:lang w:eastAsia="hi-IN" w:bidi="hi-IN"/>
        </w:rPr>
        <w:t>Внештатный технический инспектор труда и уполномоченны</w:t>
      </w:r>
      <w:r w:rsidR="007D60F3" w:rsidRPr="003776A1">
        <w:rPr>
          <w:rFonts w:eastAsia="SimSun"/>
          <w:kern w:val="1"/>
          <w:sz w:val="28"/>
          <w:szCs w:val="28"/>
          <w:lang w:eastAsia="hi-IN" w:bidi="hi-IN"/>
        </w:rPr>
        <w:t>е</w:t>
      </w:r>
      <w:r w:rsidRPr="003776A1">
        <w:rPr>
          <w:rFonts w:eastAsia="SimSun"/>
          <w:kern w:val="1"/>
          <w:sz w:val="28"/>
          <w:szCs w:val="28"/>
          <w:lang w:eastAsia="hi-IN" w:bidi="hi-IN"/>
        </w:rPr>
        <w:t xml:space="preserve"> (доверенны</w:t>
      </w:r>
      <w:r w:rsidR="007D60F3" w:rsidRPr="003776A1">
        <w:rPr>
          <w:rFonts w:eastAsia="SimSun"/>
          <w:kern w:val="1"/>
          <w:sz w:val="28"/>
          <w:szCs w:val="28"/>
          <w:lang w:eastAsia="hi-IN" w:bidi="hi-IN"/>
        </w:rPr>
        <w:t>е</w:t>
      </w:r>
      <w:r w:rsidRPr="003776A1">
        <w:rPr>
          <w:rFonts w:eastAsia="SimSun"/>
          <w:kern w:val="1"/>
          <w:sz w:val="28"/>
          <w:szCs w:val="28"/>
          <w:lang w:eastAsia="hi-IN" w:bidi="hi-IN"/>
        </w:rPr>
        <w:t>) лиц</w:t>
      </w:r>
      <w:r w:rsidR="007D60F3" w:rsidRPr="003776A1">
        <w:rPr>
          <w:rFonts w:eastAsia="SimSun"/>
          <w:kern w:val="1"/>
          <w:sz w:val="28"/>
          <w:szCs w:val="28"/>
          <w:lang w:eastAsia="hi-IN" w:bidi="hi-IN"/>
        </w:rPr>
        <w:t>а</w:t>
      </w:r>
      <w:r w:rsidRPr="003776A1">
        <w:rPr>
          <w:rFonts w:eastAsia="SimSun"/>
          <w:kern w:val="1"/>
          <w:sz w:val="28"/>
          <w:szCs w:val="28"/>
          <w:lang w:eastAsia="hi-IN" w:bidi="hi-IN"/>
        </w:rPr>
        <w:t xml:space="preserve"> по охране труда, осуществляли профсоюзный </w:t>
      </w:r>
      <w:proofErr w:type="gramStart"/>
      <w:r w:rsidRPr="003776A1">
        <w:rPr>
          <w:rFonts w:eastAsia="SimSun"/>
          <w:kern w:val="1"/>
          <w:sz w:val="28"/>
          <w:szCs w:val="28"/>
          <w:lang w:eastAsia="hi-IN" w:bidi="hi-IN"/>
        </w:rPr>
        <w:t>контроль за</w:t>
      </w:r>
      <w:proofErr w:type="gramEnd"/>
      <w:r w:rsidRPr="003776A1">
        <w:rPr>
          <w:rFonts w:eastAsia="SimSun"/>
          <w:kern w:val="1"/>
          <w:sz w:val="28"/>
          <w:szCs w:val="28"/>
          <w:lang w:eastAsia="hi-IN" w:bidi="hi-IN"/>
        </w:rPr>
        <w:t xml:space="preserve"> состоянием охраны труда в учреждениях образования.</w:t>
      </w:r>
      <w:r w:rsidRPr="003776A1">
        <w:rPr>
          <w:rFonts w:eastAsia="SimSun"/>
          <w:b/>
          <w:i/>
          <w:kern w:val="1"/>
          <w:sz w:val="28"/>
          <w:szCs w:val="28"/>
          <w:lang w:eastAsia="hi-IN" w:bidi="hi-IN"/>
        </w:rPr>
        <w:t xml:space="preserve"> </w:t>
      </w:r>
    </w:p>
    <w:p w:rsidR="00CD773D" w:rsidRPr="003776A1" w:rsidRDefault="00CD773D" w:rsidP="00CD773D">
      <w:pPr>
        <w:widowControl w:val="0"/>
        <w:suppressAutoHyphens/>
        <w:ind w:firstLine="708"/>
        <w:jc w:val="both"/>
        <w:rPr>
          <w:rFonts w:eastAsia="Calibri"/>
          <w:sz w:val="28"/>
          <w:szCs w:val="28"/>
          <w:lang w:eastAsia="en-US"/>
        </w:rPr>
      </w:pPr>
      <w:r w:rsidRPr="003776A1">
        <w:rPr>
          <w:rFonts w:eastAsia="SimSun"/>
          <w:kern w:val="1"/>
          <w:sz w:val="28"/>
          <w:szCs w:val="28"/>
          <w:lang w:eastAsia="hi-IN" w:bidi="hi-IN"/>
        </w:rPr>
        <w:t>В соответствии с поставленными задачами и планом работы ВТИТ на 2023 г. была п</w:t>
      </w:r>
      <w:r w:rsidRPr="003776A1">
        <w:rPr>
          <w:rFonts w:eastAsia="Calibri"/>
          <w:sz w:val="28"/>
          <w:szCs w:val="28"/>
          <w:lang w:eastAsia="en-US"/>
        </w:rPr>
        <w:t>роведена тематическая проверка «Соответствие инструкций по охране труда законодательству» Проверено 6 образовательных организаций, в</w:t>
      </w:r>
      <w:r w:rsidRPr="003776A1">
        <w:rPr>
          <w:rFonts w:eastAsia="SimSun"/>
          <w:kern w:val="1"/>
          <w:sz w:val="28"/>
          <w:szCs w:val="28"/>
          <w:lang w:eastAsia="hi-IN" w:bidi="hi-IN"/>
        </w:rPr>
        <w:t xml:space="preserve">ыявлено 15 нарушений, выдано 6 представлений. </w:t>
      </w:r>
      <w:r w:rsidRPr="003776A1">
        <w:rPr>
          <w:rFonts w:eastAsia="Calibri"/>
          <w:sz w:val="28"/>
          <w:szCs w:val="28"/>
          <w:lang w:eastAsia="en-US"/>
        </w:rPr>
        <w:t>Проверка показала, что инструкции обновлены во всех организациях, но имеются вопросы по их содержанию.</w:t>
      </w:r>
    </w:p>
    <w:p w:rsidR="00CD773D" w:rsidRPr="003776A1" w:rsidRDefault="00CD773D" w:rsidP="00CD773D">
      <w:pPr>
        <w:widowControl w:val="0"/>
        <w:suppressAutoHyphens/>
        <w:ind w:firstLine="708"/>
        <w:jc w:val="both"/>
        <w:rPr>
          <w:rFonts w:eastAsia="Calibri"/>
          <w:bCs/>
          <w:sz w:val="28"/>
          <w:szCs w:val="28"/>
          <w:lang w:eastAsia="en-US"/>
        </w:rPr>
      </w:pPr>
      <w:r w:rsidRPr="003776A1">
        <w:rPr>
          <w:rFonts w:eastAsia="SimSun"/>
          <w:kern w:val="1"/>
          <w:sz w:val="28"/>
          <w:szCs w:val="28"/>
          <w:lang w:eastAsia="hi-IN" w:bidi="hi-IN"/>
        </w:rPr>
        <w:t xml:space="preserve">В рамках месячника по охране труда в образовательных организациях прошли мероприятия, посвященные всемирному дню охраны труда  под девизом </w:t>
      </w:r>
      <w:r w:rsidRPr="003776A1">
        <w:rPr>
          <w:rFonts w:eastAsia="Calibri"/>
          <w:color w:val="7030A0"/>
          <w:sz w:val="28"/>
          <w:szCs w:val="28"/>
          <w:lang w:eastAsia="en-US"/>
        </w:rPr>
        <w:t>«</w:t>
      </w:r>
      <w:r w:rsidRPr="003776A1">
        <w:rPr>
          <w:rFonts w:eastAsia="Calibri"/>
          <w:bCs/>
          <w:sz w:val="28"/>
          <w:szCs w:val="28"/>
          <w:lang w:eastAsia="en-US"/>
        </w:rPr>
        <w:t>Безопасная и здоровая рабочая среда - основополагающий принцип и право в сфере труда».</w:t>
      </w:r>
    </w:p>
    <w:p w:rsidR="00CD773D" w:rsidRPr="003776A1" w:rsidRDefault="00CD773D" w:rsidP="00CD773D">
      <w:pPr>
        <w:widowControl w:val="0"/>
        <w:suppressAutoHyphens/>
        <w:ind w:firstLine="708"/>
        <w:jc w:val="both"/>
        <w:rPr>
          <w:rFonts w:eastAsia="Calibri"/>
          <w:bCs/>
          <w:sz w:val="28"/>
          <w:szCs w:val="28"/>
          <w:lang w:eastAsia="en-US"/>
        </w:rPr>
      </w:pPr>
      <w:r w:rsidRPr="003776A1">
        <w:rPr>
          <w:rFonts w:eastAsia="Calibri"/>
          <w:bCs/>
          <w:sz w:val="28"/>
          <w:szCs w:val="28"/>
          <w:lang w:eastAsia="en-US"/>
        </w:rPr>
        <w:t xml:space="preserve"> </w:t>
      </w:r>
      <w:r w:rsidRPr="003776A1">
        <w:rPr>
          <w:rFonts w:eastAsia="Calibri"/>
          <w:sz w:val="28"/>
          <w:szCs w:val="28"/>
          <w:lang w:eastAsia="en-US"/>
        </w:rPr>
        <w:t>Комиссии по охране труда образовательных организаций провели осмотр зданий и сооружений</w:t>
      </w:r>
      <w:proofErr w:type="gramStart"/>
      <w:r w:rsidRPr="003776A1">
        <w:rPr>
          <w:rFonts w:eastAsia="Calibri"/>
          <w:sz w:val="28"/>
          <w:szCs w:val="28"/>
          <w:lang w:eastAsia="en-US"/>
        </w:rPr>
        <w:t>.</w:t>
      </w:r>
      <w:proofErr w:type="gramEnd"/>
      <w:r w:rsidRPr="003776A1">
        <w:rPr>
          <w:rFonts w:eastAsia="Calibri"/>
          <w:sz w:val="28"/>
          <w:szCs w:val="28"/>
          <w:lang w:eastAsia="en-US"/>
        </w:rPr>
        <w:t xml:space="preserve"> </w:t>
      </w:r>
      <w:proofErr w:type="gramStart"/>
      <w:r w:rsidRPr="003776A1">
        <w:rPr>
          <w:rFonts w:eastAsia="Calibri"/>
          <w:sz w:val="28"/>
          <w:szCs w:val="28"/>
          <w:lang w:eastAsia="en-US"/>
        </w:rPr>
        <w:t>п</w:t>
      </w:r>
      <w:proofErr w:type="gramEnd"/>
      <w:r w:rsidRPr="003776A1">
        <w:rPr>
          <w:rFonts w:eastAsia="Calibri"/>
          <w:sz w:val="28"/>
          <w:szCs w:val="28"/>
          <w:lang w:eastAsia="en-US"/>
        </w:rPr>
        <w:t xml:space="preserve">роверено  состояние территорий, участков в ДОУ, стадионов в СОШ, </w:t>
      </w:r>
      <w:r w:rsidRPr="003776A1">
        <w:rPr>
          <w:rFonts w:eastAsia="Calibri"/>
          <w:bCs/>
          <w:sz w:val="28"/>
          <w:szCs w:val="28"/>
          <w:lang w:eastAsia="en-US"/>
        </w:rPr>
        <w:t>обеспеченность работающих спецодеждой и другими средствами индивидуальной защиты и т.д.</w:t>
      </w:r>
    </w:p>
    <w:p w:rsidR="007D60F3" w:rsidRPr="003776A1" w:rsidRDefault="007D60F3" w:rsidP="007D60F3">
      <w:pPr>
        <w:widowControl w:val="0"/>
        <w:suppressAutoHyphens/>
        <w:ind w:firstLine="555"/>
        <w:jc w:val="both"/>
        <w:rPr>
          <w:rFonts w:eastAsia="SimSun"/>
          <w:kern w:val="1"/>
          <w:sz w:val="28"/>
          <w:szCs w:val="28"/>
          <w:lang w:eastAsia="hi-IN" w:bidi="hi-IN"/>
        </w:rPr>
      </w:pPr>
      <w:r w:rsidRPr="003776A1">
        <w:rPr>
          <w:rFonts w:eastAsia="SimSun"/>
          <w:kern w:val="1"/>
          <w:sz w:val="28"/>
          <w:szCs w:val="28"/>
          <w:lang w:eastAsia="hi-IN" w:bidi="hi-IN"/>
        </w:rPr>
        <w:lastRenderedPageBreak/>
        <w:t xml:space="preserve">В рамках реализации социального партнерства в области охраны труда во всех первичных профсоюзных организациях на 2023 год были заключены Соглашения по охране труда, действовали коллективные договоры. </w:t>
      </w:r>
      <w:proofErr w:type="spellStart"/>
      <w:r w:rsidRPr="003776A1">
        <w:rPr>
          <w:rFonts w:eastAsia="SimSun"/>
          <w:kern w:val="1"/>
          <w:sz w:val="28"/>
          <w:szCs w:val="28"/>
          <w:lang w:eastAsia="hi-IN" w:bidi="hi-IN"/>
        </w:rPr>
        <w:t>Новочебоксарская</w:t>
      </w:r>
      <w:proofErr w:type="spellEnd"/>
      <w:r w:rsidRPr="003776A1">
        <w:rPr>
          <w:rFonts w:eastAsia="SimSun"/>
          <w:kern w:val="1"/>
          <w:sz w:val="28"/>
          <w:szCs w:val="28"/>
          <w:lang w:eastAsia="hi-IN" w:bidi="hi-IN"/>
        </w:rPr>
        <w:t xml:space="preserve"> организация профсоюза образования уделяет особое внимание выполнению раздела «Охрана труда» Коллективных договоров и  реализации Соглашений по охране труда. В 2023 году на  мероприятия по охране труда было выделено за счет средств бюджета и внебюджетных источников </w:t>
      </w:r>
      <w:r w:rsidRPr="003776A1">
        <w:rPr>
          <w:rFonts w:eastAsia="Calibri"/>
          <w:sz w:val="28"/>
          <w:szCs w:val="28"/>
          <w:lang w:eastAsia="en-US"/>
        </w:rPr>
        <w:t>138090235</w:t>
      </w:r>
      <w:r w:rsidRPr="003776A1">
        <w:rPr>
          <w:rFonts w:eastAsia="SimSun"/>
          <w:kern w:val="1"/>
          <w:sz w:val="28"/>
          <w:szCs w:val="28"/>
          <w:lang w:eastAsia="hi-IN" w:bidi="hi-IN"/>
        </w:rPr>
        <w:t xml:space="preserve">  рубл</w:t>
      </w:r>
      <w:r w:rsidR="0071474E">
        <w:rPr>
          <w:rFonts w:eastAsia="SimSun"/>
          <w:kern w:val="1"/>
          <w:sz w:val="28"/>
          <w:szCs w:val="28"/>
          <w:lang w:eastAsia="hi-IN" w:bidi="hi-IN"/>
        </w:rPr>
        <w:t>ей</w:t>
      </w:r>
      <w:r w:rsidRPr="003776A1">
        <w:rPr>
          <w:rFonts w:eastAsia="SimSun"/>
          <w:kern w:val="1"/>
          <w:sz w:val="28"/>
          <w:szCs w:val="28"/>
          <w:lang w:eastAsia="hi-IN" w:bidi="hi-IN"/>
        </w:rPr>
        <w:t>, т.е. были существенно улучшены условия труда работ</w:t>
      </w:r>
      <w:r w:rsidR="0071474E">
        <w:rPr>
          <w:rFonts w:eastAsia="SimSun"/>
          <w:kern w:val="1"/>
          <w:sz w:val="28"/>
          <w:szCs w:val="28"/>
          <w:lang w:eastAsia="hi-IN" w:bidi="hi-IN"/>
        </w:rPr>
        <w:t>ающих</w:t>
      </w:r>
      <w:r w:rsidRPr="003776A1">
        <w:rPr>
          <w:rFonts w:eastAsia="SimSun"/>
          <w:kern w:val="1"/>
          <w:sz w:val="28"/>
          <w:szCs w:val="28"/>
          <w:lang w:eastAsia="hi-IN" w:bidi="hi-IN"/>
        </w:rPr>
        <w:t xml:space="preserve">, в том числе за счет возврата 20% страховых взносов из ФСС 27564 рубля (ДОУ № 12 и СОШ № 3). На 548 рабочих местах была проведена СОУТ, на что было потрачено </w:t>
      </w:r>
      <w:r w:rsidRPr="003776A1">
        <w:rPr>
          <w:rFonts w:eastAsia="Calibri"/>
          <w:sz w:val="28"/>
          <w:szCs w:val="28"/>
          <w:lang w:eastAsia="en-US"/>
        </w:rPr>
        <w:t>311732</w:t>
      </w:r>
      <w:r w:rsidRPr="003776A1">
        <w:rPr>
          <w:rFonts w:eastAsia="SimSun"/>
          <w:kern w:val="1"/>
          <w:sz w:val="28"/>
          <w:szCs w:val="28"/>
          <w:lang w:eastAsia="hi-IN" w:bidi="hi-IN"/>
        </w:rPr>
        <w:t xml:space="preserve">  рубля. В 9 организациях была проведена оценка профессиональных рисков на сумму 59300 рублей. В связи с изменениями законодательства в области охраны труда был организованы 2 обучающих семинара для руководителей, специалистов по охране труда, уполномоченных </w:t>
      </w:r>
      <w:proofErr w:type="gramStart"/>
      <w:r w:rsidRPr="003776A1">
        <w:rPr>
          <w:rFonts w:eastAsia="SimSun"/>
          <w:kern w:val="1"/>
          <w:sz w:val="28"/>
          <w:szCs w:val="28"/>
          <w:lang w:eastAsia="hi-IN" w:bidi="hi-IN"/>
        </w:rPr>
        <w:t>по</w:t>
      </w:r>
      <w:proofErr w:type="gramEnd"/>
      <w:r w:rsidRPr="003776A1">
        <w:rPr>
          <w:rFonts w:eastAsia="SimSun"/>
          <w:kern w:val="1"/>
          <w:sz w:val="28"/>
          <w:szCs w:val="28"/>
          <w:lang w:eastAsia="hi-IN" w:bidi="hi-IN"/>
        </w:rPr>
        <w:t xml:space="preserve"> </w:t>
      </w:r>
      <w:proofErr w:type="gramStart"/>
      <w:r w:rsidRPr="003776A1">
        <w:rPr>
          <w:rFonts w:eastAsia="SimSun"/>
          <w:kern w:val="1"/>
          <w:sz w:val="28"/>
          <w:szCs w:val="28"/>
          <w:lang w:eastAsia="hi-IN" w:bidi="hi-IN"/>
        </w:rPr>
        <w:t>ОТ</w:t>
      </w:r>
      <w:proofErr w:type="gramEnd"/>
      <w:r w:rsidRPr="003776A1">
        <w:rPr>
          <w:rFonts w:eastAsia="SimSun"/>
          <w:kern w:val="1"/>
          <w:sz w:val="28"/>
          <w:szCs w:val="28"/>
          <w:lang w:eastAsia="hi-IN" w:bidi="hi-IN"/>
        </w:rPr>
        <w:t xml:space="preserve">, а также организовано обучение ответственных лиц через Центр охраны труда </w:t>
      </w:r>
      <w:proofErr w:type="spellStart"/>
      <w:r w:rsidRPr="003776A1">
        <w:rPr>
          <w:rFonts w:eastAsia="SimSun"/>
          <w:kern w:val="1"/>
          <w:sz w:val="28"/>
          <w:szCs w:val="28"/>
          <w:lang w:eastAsia="hi-IN" w:bidi="hi-IN"/>
        </w:rPr>
        <w:t>Чувашрессовпрофа</w:t>
      </w:r>
      <w:proofErr w:type="spellEnd"/>
      <w:r w:rsidRPr="003776A1">
        <w:rPr>
          <w:rFonts w:eastAsia="SimSun"/>
          <w:kern w:val="1"/>
          <w:sz w:val="28"/>
          <w:szCs w:val="28"/>
          <w:lang w:eastAsia="hi-IN" w:bidi="hi-IN"/>
        </w:rPr>
        <w:t xml:space="preserve">. Всего бучено 173 человека. На </w:t>
      </w:r>
      <w:proofErr w:type="gramStart"/>
      <w:r w:rsidRPr="003776A1">
        <w:rPr>
          <w:rFonts w:eastAsia="SimSun"/>
          <w:kern w:val="1"/>
          <w:sz w:val="28"/>
          <w:szCs w:val="28"/>
          <w:lang w:eastAsia="hi-IN" w:bidi="hi-IN"/>
        </w:rPr>
        <w:t>обучение по охране</w:t>
      </w:r>
      <w:proofErr w:type="gramEnd"/>
      <w:r w:rsidRPr="003776A1">
        <w:rPr>
          <w:rFonts w:eastAsia="SimSun"/>
          <w:kern w:val="1"/>
          <w:sz w:val="28"/>
          <w:szCs w:val="28"/>
          <w:lang w:eastAsia="hi-IN" w:bidi="hi-IN"/>
        </w:rPr>
        <w:t xml:space="preserve"> труда потрачено </w:t>
      </w:r>
      <w:r w:rsidRPr="003776A1">
        <w:rPr>
          <w:rFonts w:eastAsia="Calibri"/>
          <w:sz w:val="28"/>
          <w:szCs w:val="28"/>
          <w:lang w:eastAsia="en-US"/>
        </w:rPr>
        <w:t>445492 рубля.</w:t>
      </w:r>
      <w:r w:rsidRPr="003776A1">
        <w:rPr>
          <w:rFonts w:eastAsia="SimSun"/>
          <w:kern w:val="1"/>
          <w:sz w:val="28"/>
          <w:szCs w:val="28"/>
          <w:lang w:eastAsia="hi-IN" w:bidi="hi-IN"/>
        </w:rPr>
        <w:t xml:space="preserve"> Также проведен обучающий семинар для заместителей  по АХЧ на тему: «Соблюдение требований охраны труда при проведении ремонтных работ».</w:t>
      </w:r>
    </w:p>
    <w:p w:rsidR="00CD773D" w:rsidRPr="003776A1" w:rsidRDefault="007D60F3" w:rsidP="00CD773D">
      <w:pPr>
        <w:widowControl w:val="0"/>
        <w:suppressAutoHyphens/>
        <w:jc w:val="both"/>
        <w:rPr>
          <w:rFonts w:eastAsia="Calibri"/>
          <w:bCs/>
          <w:sz w:val="28"/>
          <w:szCs w:val="28"/>
          <w:lang w:eastAsia="en-US"/>
        </w:rPr>
      </w:pPr>
      <w:r w:rsidRPr="003776A1">
        <w:rPr>
          <w:rFonts w:eastAsia="Calibri"/>
          <w:sz w:val="28"/>
          <w:szCs w:val="28"/>
          <w:lang w:eastAsia="en-US"/>
        </w:rPr>
        <w:t>В рамках месячника по охране труда в образовательных организациях п</w:t>
      </w:r>
      <w:r w:rsidR="00CD773D" w:rsidRPr="003776A1">
        <w:rPr>
          <w:rFonts w:eastAsia="Calibri"/>
          <w:sz w:val="28"/>
          <w:szCs w:val="28"/>
          <w:lang w:eastAsia="en-US"/>
        </w:rPr>
        <w:t>рошли выставки, фотоконкурсы, конкурсы рисунков. В школах 28 апреля к Всемирному Дню охраны труда проведен единый тематический урок, посвященный вопросу безопасности.</w:t>
      </w:r>
      <w:r w:rsidR="00CD773D" w:rsidRPr="003776A1">
        <w:rPr>
          <w:rFonts w:eastAsia="Calibri"/>
          <w:bCs/>
          <w:sz w:val="28"/>
          <w:szCs w:val="28"/>
          <w:lang w:eastAsia="en-US"/>
        </w:rPr>
        <w:t xml:space="preserve"> </w:t>
      </w:r>
      <w:r w:rsidR="00CD773D" w:rsidRPr="003776A1">
        <w:rPr>
          <w:rFonts w:eastAsia="Calibri"/>
          <w:sz w:val="28"/>
          <w:szCs w:val="28"/>
          <w:lang w:eastAsia="en-US"/>
        </w:rPr>
        <w:t xml:space="preserve">Классные руководители 1-11 классов провели классные часы на темы охраны здоровья  и безопасности   учащихся.      </w:t>
      </w:r>
    </w:p>
    <w:p w:rsidR="00CD773D" w:rsidRPr="003776A1" w:rsidRDefault="00CD773D" w:rsidP="00CD773D">
      <w:pPr>
        <w:ind w:firstLine="709"/>
        <w:jc w:val="both"/>
        <w:rPr>
          <w:rFonts w:eastAsia="Calibri"/>
          <w:sz w:val="28"/>
          <w:szCs w:val="28"/>
          <w:lang w:eastAsia="en-US"/>
        </w:rPr>
      </w:pPr>
      <w:r w:rsidRPr="003776A1">
        <w:rPr>
          <w:rFonts w:eastAsia="Calibri"/>
          <w:sz w:val="28"/>
          <w:szCs w:val="28"/>
          <w:lang w:eastAsia="en-US"/>
        </w:rPr>
        <w:t>Особое внимание в период проведения месячника охраны труда уделялось вопросам профилактики травматизма в учреждении.</w:t>
      </w:r>
    </w:p>
    <w:p w:rsidR="00CD773D" w:rsidRPr="003776A1" w:rsidRDefault="00CD773D" w:rsidP="00CD773D">
      <w:pPr>
        <w:ind w:firstLine="708"/>
        <w:jc w:val="both"/>
        <w:rPr>
          <w:sz w:val="28"/>
          <w:szCs w:val="28"/>
        </w:rPr>
      </w:pPr>
      <w:r w:rsidRPr="003776A1">
        <w:rPr>
          <w:rFonts w:eastAsia="Calibri"/>
          <w:sz w:val="28"/>
          <w:szCs w:val="28"/>
          <w:lang w:eastAsia="en-US"/>
        </w:rPr>
        <w:t>В целях обмена опытом в области охраны труда</w:t>
      </w:r>
      <w:r w:rsidRPr="003776A1">
        <w:rPr>
          <w:sz w:val="28"/>
          <w:szCs w:val="28"/>
        </w:rPr>
        <w:t xml:space="preserve"> </w:t>
      </w:r>
      <w:r w:rsidRPr="003776A1">
        <w:rPr>
          <w:rFonts w:eastAsia="Calibri"/>
          <w:sz w:val="28"/>
          <w:szCs w:val="28"/>
          <w:lang w:eastAsia="en-US"/>
        </w:rPr>
        <w:t xml:space="preserve">26 апреля на базе МБДОУ «Детский сад № 49 «Веселый гном» проведен семинар для уполномоченных по охране труда и специалистов по охране труда </w:t>
      </w:r>
      <w:r w:rsidRPr="003776A1">
        <w:rPr>
          <w:sz w:val="28"/>
          <w:szCs w:val="28"/>
        </w:rPr>
        <w:t xml:space="preserve"> на тему: «Безопасная и здоровая среда – основополагающий принцип и право в сфере труда». В работе семинара приняли участие 48 человек. Опытом работы поделилась Митрофанова О.В. – лучший уполномоченный по охране труда 202</w:t>
      </w:r>
      <w:r w:rsidR="0071474E">
        <w:rPr>
          <w:sz w:val="28"/>
          <w:szCs w:val="28"/>
        </w:rPr>
        <w:t>2</w:t>
      </w:r>
      <w:r w:rsidRPr="003776A1">
        <w:rPr>
          <w:sz w:val="28"/>
          <w:szCs w:val="28"/>
        </w:rPr>
        <w:t xml:space="preserve"> г.</w:t>
      </w:r>
    </w:p>
    <w:p w:rsidR="00CD773D" w:rsidRPr="003776A1" w:rsidRDefault="00CD773D" w:rsidP="00CD773D">
      <w:pPr>
        <w:widowControl w:val="0"/>
        <w:suppressAutoHyphens/>
        <w:ind w:firstLine="708"/>
        <w:jc w:val="both"/>
        <w:rPr>
          <w:rFonts w:eastAsia="Calibri"/>
          <w:sz w:val="28"/>
          <w:szCs w:val="28"/>
          <w:lang w:eastAsia="en-US"/>
        </w:rPr>
      </w:pPr>
      <w:r w:rsidRPr="003776A1">
        <w:rPr>
          <w:kern w:val="1"/>
          <w:sz w:val="28"/>
          <w:szCs w:val="28"/>
          <w:lang w:bidi="hi-IN"/>
        </w:rPr>
        <w:t>В рамках месячника был объявлен смотр-конкурс уголков по охране труда.</w:t>
      </w:r>
      <w:r w:rsidRPr="003776A1">
        <w:rPr>
          <w:rFonts w:eastAsia="Calibri"/>
          <w:sz w:val="28"/>
          <w:szCs w:val="28"/>
          <w:lang w:eastAsia="en-US"/>
        </w:rPr>
        <w:t xml:space="preserve"> Практически все организации отнеслись ответственно к данному смотру-конкурсу, обновили уголки, привели их содержание в соответствии с изменениями в законодательстве по охране труда. </w:t>
      </w:r>
      <w:r w:rsidRPr="003776A1">
        <w:rPr>
          <w:kern w:val="1"/>
          <w:sz w:val="28"/>
          <w:szCs w:val="28"/>
          <w:lang w:bidi="hi-IN"/>
        </w:rPr>
        <w:t xml:space="preserve">Также прошел конкурс на  лучший плакат по охране труда. </w:t>
      </w:r>
    </w:p>
    <w:p w:rsidR="00CD773D" w:rsidRPr="003776A1" w:rsidRDefault="00CD773D" w:rsidP="00CD773D">
      <w:pPr>
        <w:jc w:val="both"/>
        <w:rPr>
          <w:rFonts w:eastAsia="Calibri"/>
          <w:sz w:val="28"/>
          <w:szCs w:val="28"/>
          <w:lang w:eastAsia="en-US"/>
        </w:rPr>
      </w:pPr>
      <w:r w:rsidRPr="003776A1">
        <w:rPr>
          <w:sz w:val="28"/>
          <w:szCs w:val="28"/>
        </w:rPr>
        <w:t xml:space="preserve">28 апреля на базе МБДОУ «Детский сад № 11 «Колобок» прошло совещание с руководителями дошкольных образовательных организаций, в работе которого приняла участие </w:t>
      </w:r>
      <w:r w:rsidRPr="003776A1">
        <w:rPr>
          <w:rFonts w:eastAsia="Calibri"/>
          <w:sz w:val="28"/>
          <w:szCs w:val="28"/>
          <w:lang w:eastAsia="en-US"/>
        </w:rPr>
        <w:t xml:space="preserve">руководитель Центра охраны труда </w:t>
      </w:r>
      <w:proofErr w:type="spellStart"/>
      <w:r w:rsidRPr="003776A1">
        <w:rPr>
          <w:rFonts w:eastAsia="Calibri"/>
          <w:sz w:val="28"/>
          <w:szCs w:val="28"/>
          <w:lang w:eastAsia="en-US"/>
        </w:rPr>
        <w:t>Чувашрессовпрофа</w:t>
      </w:r>
      <w:proofErr w:type="spellEnd"/>
      <w:r w:rsidRPr="003776A1">
        <w:rPr>
          <w:rFonts w:eastAsia="Calibri"/>
          <w:sz w:val="28"/>
          <w:szCs w:val="28"/>
          <w:lang w:eastAsia="en-US"/>
        </w:rPr>
        <w:t xml:space="preserve"> Ольга Королёва, Она  рассказала о новых требованиях по организации </w:t>
      </w:r>
      <w:proofErr w:type="gramStart"/>
      <w:r w:rsidRPr="003776A1">
        <w:rPr>
          <w:rFonts w:eastAsia="Calibri"/>
          <w:sz w:val="28"/>
          <w:szCs w:val="28"/>
          <w:lang w:eastAsia="en-US"/>
        </w:rPr>
        <w:t>обучения по  охране</w:t>
      </w:r>
      <w:proofErr w:type="gramEnd"/>
      <w:r w:rsidRPr="003776A1">
        <w:rPr>
          <w:rFonts w:eastAsia="Calibri"/>
          <w:sz w:val="28"/>
          <w:szCs w:val="28"/>
          <w:lang w:eastAsia="en-US"/>
        </w:rPr>
        <w:t xml:space="preserve"> труда.</w:t>
      </w:r>
    </w:p>
    <w:p w:rsidR="00CD773D" w:rsidRPr="003776A1" w:rsidRDefault="00CD773D" w:rsidP="00CD773D">
      <w:pPr>
        <w:widowControl w:val="0"/>
        <w:suppressAutoHyphens/>
        <w:ind w:firstLine="555"/>
        <w:jc w:val="both"/>
        <w:rPr>
          <w:rFonts w:eastAsia="SimSun"/>
          <w:kern w:val="1"/>
          <w:sz w:val="28"/>
          <w:szCs w:val="28"/>
          <w:lang w:eastAsia="hi-IN" w:bidi="hi-IN"/>
        </w:rPr>
      </w:pPr>
      <w:r w:rsidRPr="003776A1">
        <w:rPr>
          <w:rFonts w:eastAsia="SimSun"/>
          <w:kern w:val="1"/>
          <w:sz w:val="28"/>
          <w:szCs w:val="28"/>
          <w:lang w:eastAsia="hi-IN" w:bidi="hi-IN"/>
        </w:rPr>
        <w:t xml:space="preserve"> В 2023 г. в образовательных учреждениях г. Новочебоксарска зарегистрирован 1 несчастный случай с работником МБОУ «СОШ № 9»</w:t>
      </w:r>
    </w:p>
    <w:p w:rsidR="007069BA" w:rsidRPr="003776A1" w:rsidRDefault="007069BA" w:rsidP="00311A08">
      <w:pPr>
        <w:ind w:firstLine="708"/>
        <w:jc w:val="both"/>
        <w:rPr>
          <w:rStyle w:val="c0"/>
          <w:sz w:val="28"/>
          <w:szCs w:val="28"/>
        </w:rPr>
      </w:pPr>
      <w:r w:rsidRPr="003776A1">
        <w:rPr>
          <w:b/>
          <w:sz w:val="28"/>
          <w:szCs w:val="28"/>
        </w:rPr>
        <w:t>Информированность</w:t>
      </w:r>
      <w:r w:rsidRPr="003776A1">
        <w:rPr>
          <w:sz w:val="28"/>
          <w:szCs w:val="28"/>
        </w:rPr>
        <w:t xml:space="preserve"> членов профсоюза о результатах работы профсоюзной организации является необходимым условием эффективности ее деятельности. </w:t>
      </w:r>
      <w:r w:rsidRPr="003776A1">
        <w:rPr>
          <w:rStyle w:val="c0"/>
          <w:sz w:val="28"/>
          <w:szCs w:val="28"/>
        </w:rPr>
        <w:t>Главная наша задача</w:t>
      </w:r>
      <w:r w:rsidR="00176B00" w:rsidRPr="003776A1">
        <w:rPr>
          <w:rStyle w:val="c0"/>
          <w:sz w:val="28"/>
          <w:szCs w:val="28"/>
        </w:rPr>
        <w:t xml:space="preserve"> профсоюзной организации </w:t>
      </w:r>
      <w:r w:rsidRPr="003776A1">
        <w:rPr>
          <w:rStyle w:val="c0"/>
          <w:sz w:val="28"/>
          <w:szCs w:val="28"/>
        </w:rPr>
        <w:t xml:space="preserve">– обеспечение оперативного информирования работников о деятельности </w:t>
      </w:r>
      <w:r w:rsidRPr="003776A1">
        <w:rPr>
          <w:rStyle w:val="c0"/>
          <w:sz w:val="28"/>
          <w:szCs w:val="28"/>
        </w:rPr>
        <w:lastRenderedPageBreak/>
        <w:t>организац</w:t>
      </w:r>
      <w:r w:rsidR="002D2732" w:rsidRPr="003776A1">
        <w:rPr>
          <w:rStyle w:val="c0"/>
          <w:sz w:val="28"/>
          <w:szCs w:val="28"/>
        </w:rPr>
        <w:t>ии,</w:t>
      </w:r>
      <w:r w:rsidRPr="003776A1">
        <w:rPr>
          <w:rStyle w:val="c0"/>
          <w:sz w:val="28"/>
          <w:szCs w:val="28"/>
        </w:rPr>
        <w:t xml:space="preserve"> о том, чем живет профсоюз, что он делает для того, чтобы эффективно выполнять свою главную, защитную функцию.</w:t>
      </w:r>
    </w:p>
    <w:p w:rsidR="008047B4" w:rsidRPr="003776A1" w:rsidRDefault="007069BA" w:rsidP="008047B4">
      <w:pPr>
        <w:jc w:val="both"/>
        <w:rPr>
          <w:sz w:val="28"/>
          <w:szCs w:val="28"/>
        </w:rPr>
      </w:pPr>
      <w:r w:rsidRPr="003776A1">
        <w:rPr>
          <w:sz w:val="28"/>
          <w:szCs w:val="28"/>
        </w:rPr>
        <w:t xml:space="preserve">  </w:t>
      </w:r>
      <w:r w:rsidRPr="003776A1">
        <w:rPr>
          <w:sz w:val="28"/>
          <w:szCs w:val="28"/>
        </w:rPr>
        <w:tab/>
      </w:r>
      <w:r w:rsidR="00DC0B8D" w:rsidRPr="003776A1">
        <w:rPr>
          <w:sz w:val="28"/>
          <w:szCs w:val="28"/>
        </w:rPr>
        <w:t>Одним из основных элементов формирования единой информационной системы профсоюзной организации является профсоюзный сайт, как наиболее современное и действенное средство информации.</w:t>
      </w:r>
      <w:r w:rsidR="008047B4" w:rsidRPr="003776A1">
        <w:rPr>
          <w:sz w:val="28"/>
          <w:szCs w:val="28"/>
        </w:rPr>
        <w:t xml:space="preserve"> В течение 202</w:t>
      </w:r>
      <w:r w:rsidR="00AC589A" w:rsidRPr="003776A1">
        <w:rPr>
          <w:sz w:val="28"/>
          <w:szCs w:val="28"/>
        </w:rPr>
        <w:t>3</w:t>
      </w:r>
      <w:r w:rsidR="008047B4" w:rsidRPr="003776A1">
        <w:rPr>
          <w:sz w:val="28"/>
          <w:szCs w:val="28"/>
        </w:rPr>
        <w:t xml:space="preserve"> года на сайте размещено </w:t>
      </w:r>
      <w:r w:rsidR="00AC589A" w:rsidRPr="003776A1">
        <w:rPr>
          <w:sz w:val="28"/>
          <w:szCs w:val="28"/>
        </w:rPr>
        <w:t>60</w:t>
      </w:r>
      <w:r w:rsidR="008047B4" w:rsidRPr="003776A1">
        <w:rPr>
          <w:sz w:val="28"/>
          <w:szCs w:val="28"/>
        </w:rPr>
        <w:t xml:space="preserve"> новостей. Имеются баннеры «В помощь председателю ППО», «Санаторное лечение», «Спартакиада», «Социальный диалог» и другие. Сайт достаточно популярен среди членов профсоюза</w:t>
      </w:r>
      <w:r w:rsidR="00176B00" w:rsidRPr="003776A1">
        <w:rPr>
          <w:sz w:val="28"/>
          <w:szCs w:val="28"/>
        </w:rPr>
        <w:t>. В 2023</w:t>
      </w:r>
      <w:r w:rsidR="008047B4" w:rsidRPr="003776A1">
        <w:rPr>
          <w:sz w:val="28"/>
          <w:szCs w:val="28"/>
        </w:rPr>
        <w:t xml:space="preserve"> году зареги</w:t>
      </w:r>
      <w:r w:rsidR="00AC589A" w:rsidRPr="003776A1">
        <w:rPr>
          <w:sz w:val="28"/>
          <w:szCs w:val="28"/>
        </w:rPr>
        <w:t>стрировано 4036 просмотров, 1365</w:t>
      </w:r>
      <w:r w:rsidR="008047B4" w:rsidRPr="003776A1">
        <w:rPr>
          <w:sz w:val="28"/>
          <w:szCs w:val="28"/>
        </w:rPr>
        <w:t xml:space="preserve"> посетителей.</w:t>
      </w:r>
    </w:p>
    <w:p w:rsidR="008047B4" w:rsidRPr="003776A1" w:rsidRDefault="008047B4" w:rsidP="008047B4">
      <w:pPr>
        <w:ind w:firstLine="708"/>
        <w:jc w:val="both"/>
        <w:rPr>
          <w:rFonts w:eastAsia="SimSun"/>
          <w:kern w:val="2"/>
          <w:sz w:val="28"/>
          <w:szCs w:val="28"/>
          <w:lang w:eastAsia="hi-IN" w:bidi="hi-IN"/>
        </w:rPr>
      </w:pPr>
      <w:r w:rsidRPr="003776A1">
        <w:rPr>
          <w:rFonts w:eastAsia="SimSun"/>
          <w:kern w:val="2"/>
          <w:sz w:val="28"/>
          <w:szCs w:val="28"/>
          <w:lang w:eastAsia="hi-IN" w:bidi="hi-IN"/>
        </w:rPr>
        <w:t>По электронной почте в адрес образовательных организаций, председателям ППО, профсоюзному активу направляется полезная, нужная информация, в том числе с пометкой «В профсоюзный уголок».</w:t>
      </w:r>
      <w:r w:rsidR="007D74CF" w:rsidRPr="003776A1">
        <w:rPr>
          <w:rFonts w:eastAsia="SimSun"/>
          <w:kern w:val="2"/>
          <w:sz w:val="28"/>
          <w:szCs w:val="28"/>
          <w:lang w:eastAsia="hi-IN" w:bidi="hi-IN"/>
        </w:rPr>
        <w:t xml:space="preserve"> </w:t>
      </w:r>
      <w:r w:rsidRPr="003776A1">
        <w:rPr>
          <w:rFonts w:eastAsia="SimSun"/>
          <w:kern w:val="2"/>
          <w:sz w:val="28"/>
          <w:szCs w:val="28"/>
          <w:lang w:eastAsia="hi-IN" w:bidi="hi-IN"/>
        </w:rPr>
        <w:t xml:space="preserve">В целях оперативного обмена информацией с профактивом  на платформе </w:t>
      </w:r>
      <w:r w:rsidRPr="003776A1">
        <w:rPr>
          <w:rFonts w:eastAsia="SimSun"/>
          <w:kern w:val="2"/>
          <w:sz w:val="28"/>
          <w:szCs w:val="28"/>
          <w:lang w:val="en-US" w:eastAsia="hi-IN" w:bidi="hi-IN"/>
        </w:rPr>
        <w:t>telegram</w:t>
      </w:r>
      <w:r w:rsidRPr="003776A1">
        <w:rPr>
          <w:rFonts w:eastAsia="SimSun"/>
          <w:kern w:val="2"/>
          <w:sz w:val="28"/>
          <w:szCs w:val="28"/>
          <w:lang w:eastAsia="hi-IN" w:bidi="hi-IN"/>
        </w:rPr>
        <w:t xml:space="preserve"> созданы группы «президиум», «профсоюз НЧК», «СМП Новочебоксарск»</w:t>
      </w:r>
    </w:p>
    <w:p w:rsidR="003776A1" w:rsidRDefault="007069BA" w:rsidP="002D2732">
      <w:pPr>
        <w:ind w:firstLine="708"/>
        <w:jc w:val="both"/>
        <w:rPr>
          <w:color w:val="FF0000"/>
          <w:sz w:val="28"/>
          <w:szCs w:val="28"/>
        </w:rPr>
      </w:pPr>
      <w:r w:rsidRPr="003776A1">
        <w:rPr>
          <w:sz w:val="28"/>
          <w:szCs w:val="28"/>
        </w:rPr>
        <w:t>Встречи с коллективами, участие в совещаниях руководителей образовательных организаций позволяет также оперативно доводить информ</w:t>
      </w:r>
      <w:r w:rsidR="00112A6E" w:rsidRPr="003776A1">
        <w:rPr>
          <w:sz w:val="28"/>
          <w:szCs w:val="28"/>
        </w:rPr>
        <w:t>ацию о работе профсоюза в целом. У</w:t>
      </w:r>
      <w:r w:rsidR="0090445D" w:rsidRPr="003776A1">
        <w:rPr>
          <w:sz w:val="28"/>
          <w:szCs w:val="28"/>
        </w:rPr>
        <w:t>частие председателя в работе</w:t>
      </w:r>
      <w:r w:rsidRPr="003776A1">
        <w:rPr>
          <w:sz w:val="28"/>
          <w:szCs w:val="28"/>
        </w:rPr>
        <w:t xml:space="preserve"> различных комисси</w:t>
      </w:r>
      <w:r w:rsidR="0090445D" w:rsidRPr="003776A1">
        <w:rPr>
          <w:sz w:val="28"/>
          <w:szCs w:val="28"/>
        </w:rPr>
        <w:t>й</w:t>
      </w:r>
      <w:r w:rsidRPr="003776A1">
        <w:rPr>
          <w:sz w:val="28"/>
          <w:szCs w:val="28"/>
        </w:rPr>
        <w:t xml:space="preserve"> на уровне города </w:t>
      </w:r>
      <w:r w:rsidR="00112A6E" w:rsidRPr="003776A1">
        <w:rPr>
          <w:sz w:val="28"/>
          <w:szCs w:val="28"/>
        </w:rPr>
        <w:t xml:space="preserve">также </w:t>
      </w:r>
      <w:r w:rsidRPr="003776A1">
        <w:rPr>
          <w:sz w:val="28"/>
          <w:szCs w:val="28"/>
        </w:rPr>
        <w:t>повышает статус профсоюзной организации.</w:t>
      </w:r>
      <w:r w:rsidR="002D2732" w:rsidRPr="003776A1">
        <w:rPr>
          <w:color w:val="FF0000"/>
          <w:sz w:val="28"/>
          <w:szCs w:val="28"/>
        </w:rPr>
        <w:t xml:space="preserve"> </w:t>
      </w:r>
    </w:p>
    <w:p w:rsidR="00DB357F" w:rsidRPr="003776A1" w:rsidRDefault="002D2732" w:rsidP="002D2732">
      <w:pPr>
        <w:ind w:firstLine="708"/>
        <w:jc w:val="both"/>
        <w:rPr>
          <w:color w:val="FF0000"/>
          <w:sz w:val="28"/>
          <w:szCs w:val="28"/>
        </w:rPr>
      </w:pPr>
      <w:r w:rsidRPr="003776A1">
        <w:rPr>
          <w:sz w:val="28"/>
          <w:szCs w:val="28"/>
        </w:rPr>
        <w:t xml:space="preserve">Важной частью информационной работы для создания положительного имиджа </w:t>
      </w:r>
      <w:r w:rsidR="00112A6E" w:rsidRPr="003776A1">
        <w:rPr>
          <w:sz w:val="28"/>
          <w:szCs w:val="28"/>
        </w:rPr>
        <w:t>п</w:t>
      </w:r>
      <w:r w:rsidRPr="003776A1">
        <w:rPr>
          <w:sz w:val="28"/>
          <w:szCs w:val="28"/>
        </w:rPr>
        <w:t>рофсоюз</w:t>
      </w:r>
      <w:r w:rsidR="00112A6E" w:rsidRPr="003776A1">
        <w:rPr>
          <w:sz w:val="28"/>
          <w:szCs w:val="28"/>
        </w:rPr>
        <w:t xml:space="preserve">ной организации </w:t>
      </w:r>
      <w:r w:rsidRPr="003776A1">
        <w:rPr>
          <w:sz w:val="28"/>
          <w:szCs w:val="28"/>
        </w:rPr>
        <w:t xml:space="preserve"> города является проведение совместных мероприятий с социальными партнерами </w:t>
      </w:r>
      <w:r w:rsidR="006A65C7" w:rsidRPr="003776A1">
        <w:rPr>
          <w:sz w:val="28"/>
          <w:szCs w:val="28"/>
        </w:rPr>
        <w:t>–</w:t>
      </w:r>
      <w:r w:rsidRPr="003776A1">
        <w:rPr>
          <w:sz w:val="28"/>
          <w:szCs w:val="28"/>
        </w:rPr>
        <w:t xml:space="preserve"> </w:t>
      </w:r>
      <w:r w:rsidR="006A65C7" w:rsidRPr="003776A1">
        <w:rPr>
          <w:sz w:val="28"/>
          <w:szCs w:val="28"/>
        </w:rPr>
        <w:t xml:space="preserve">профессиональные </w:t>
      </w:r>
      <w:r w:rsidRPr="003776A1">
        <w:rPr>
          <w:sz w:val="28"/>
          <w:szCs w:val="28"/>
        </w:rPr>
        <w:t>конкурсы, праздничные мероприятия</w:t>
      </w:r>
      <w:r w:rsidR="006A65C7" w:rsidRPr="003776A1">
        <w:rPr>
          <w:sz w:val="28"/>
          <w:szCs w:val="28"/>
        </w:rPr>
        <w:t>.</w:t>
      </w:r>
      <w:r w:rsidRPr="003776A1">
        <w:rPr>
          <w:sz w:val="28"/>
          <w:szCs w:val="28"/>
        </w:rPr>
        <w:t xml:space="preserve"> </w:t>
      </w:r>
      <w:proofErr w:type="spellStart"/>
      <w:r w:rsidRPr="003776A1">
        <w:rPr>
          <w:sz w:val="28"/>
          <w:szCs w:val="28"/>
        </w:rPr>
        <w:t>Новочебоксарская</w:t>
      </w:r>
      <w:proofErr w:type="spellEnd"/>
      <w:r w:rsidRPr="003776A1">
        <w:rPr>
          <w:sz w:val="28"/>
          <w:szCs w:val="28"/>
        </w:rPr>
        <w:t xml:space="preserve"> организация профсоюза образования активно участвует в проведении конкурсов профессионального мастерства «Учит</w:t>
      </w:r>
      <w:r w:rsidR="00BE2667" w:rsidRPr="003776A1">
        <w:rPr>
          <w:sz w:val="28"/>
          <w:szCs w:val="28"/>
        </w:rPr>
        <w:t>ель года», «Воспитатель года»</w:t>
      </w:r>
      <w:r w:rsidR="008047B4" w:rsidRPr="003776A1">
        <w:rPr>
          <w:sz w:val="28"/>
          <w:szCs w:val="28"/>
        </w:rPr>
        <w:t xml:space="preserve"> </w:t>
      </w:r>
      <w:r w:rsidRPr="003776A1">
        <w:rPr>
          <w:sz w:val="28"/>
          <w:szCs w:val="28"/>
        </w:rPr>
        <w:t xml:space="preserve">и др. По итогам муниципального этапа конкурсов Президиумом </w:t>
      </w:r>
      <w:proofErr w:type="spellStart"/>
      <w:r w:rsidRPr="003776A1">
        <w:rPr>
          <w:sz w:val="28"/>
          <w:szCs w:val="28"/>
        </w:rPr>
        <w:t>Новочебоксарской</w:t>
      </w:r>
      <w:proofErr w:type="spellEnd"/>
      <w:r w:rsidRPr="003776A1">
        <w:rPr>
          <w:sz w:val="28"/>
          <w:szCs w:val="28"/>
        </w:rPr>
        <w:t xml:space="preserve"> организации Профсоюза образования учреждена номинация «Общественное признание» и победители в этой номинации награждаются Почетной грамотой городской организации Профсоюза и денежной премией.</w:t>
      </w:r>
      <w:r w:rsidR="00DB357F" w:rsidRPr="003776A1">
        <w:rPr>
          <w:sz w:val="28"/>
          <w:szCs w:val="28"/>
        </w:rPr>
        <w:t xml:space="preserve"> В 202</w:t>
      </w:r>
      <w:r w:rsidR="008E2A80" w:rsidRPr="003776A1">
        <w:rPr>
          <w:sz w:val="28"/>
          <w:szCs w:val="28"/>
        </w:rPr>
        <w:t>3</w:t>
      </w:r>
      <w:r w:rsidR="00DB357F" w:rsidRPr="003776A1">
        <w:rPr>
          <w:sz w:val="28"/>
          <w:szCs w:val="28"/>
        </w:rPr>
        <w:t xml:space="preserve"> году победителями в номинации «Общественное признание» стали лауреаты городских профессиональных конкурсов педагогического мастерства «Учитель года» - </w:t>
      </w:r>
      <w:r w:rsidR="00BE2667" w:rsidRPr="003776A1">
        <w:rPr>
          <w:sz w:val="28"/>
          <w:szCs w:val="28"/>
        </w:rPr>
        <w:t xml:space="preserve">учитель начальных классов школы № 16 Наталия Семенова и «Воспитатель года» - учитель-логопед детского сада № 45 Галина </w:t>
      </w:r>
      <w:proofErr w:type="spellStart"/>
      <w:r w:rsidR="00BE2667" w:rsidRPr="003776A1">
        <w:rPr>
          <w:sz w:val="28"/>
          <w:szCs w:val="28"/>
        </w:rPr>
        <w:t>Московцева</w:t>
      </w:r>
      <w:proofErr w:type="spellEnd"/>
      <w:r w:rsidR="00BE2667" w:rsidRPr="003776A1">
        <w:rPr>
          <w:sz w:val="28"/>
          <w:szCs w:val="28"/>
        </w:rPr>
        <w:t>.</w:t>
      </w:r>
    </w:p>
    <w:p w:rsidR="007069BA" w:rsidRPr="003776A1" w:rsidRDefault="007069BA" w:rsidP="007069BA">
      <w:pPr>
        <w:ind w:firstLine="708"/>
        <w:jc w:val="both"/>
        <w:rPr>
          <w:sz w:val="28"/>
          <w:szCs w:val="28"/>
        </w:rPr>
      </w:pPr>
      <w:r w:rsidRPr="003776A1">
        <w:rPr>
          <w:sz w:val="28"/>
          <w:szCs w:val="28"/>
        </w:rPr>
        <w:t>Во всех первичных профсоюзных организациях имеются профсоюзные уголки, большинство организаций имеют странички на сайтах организаций, но</w:t>
      </w:r>
      <w:r w:rsidR="0090445D" w:rsidRPr="003776A1">
        <w:rPr>
          <w:sz w:val="28"/>
          <w:szCs w:val="28"/>
        </w:rPr>
        <w:t>,</w:t>
      </w:r>
      <w:r w:rsidRPr="003776A1">
        <w:rPr>
          <w:sz w:val="28"/>
          <w:szCs w:val="28"/>
        </w:rPr>
        <w:t xml:space="preserve"> к сожалению</w:t>
      </w:r>
      <w:r w:rsidR="0090445D" w:rsidRPr="003776A1">
        <w:rPr>
          <w:sz w:val="28"/>
          <w:szCs w:val="28"/>
        </w:rPr>
        <w:t>, информация на них обновляется не всегда оперативно и своевременно.</w:t>
      </w:r>
    </w:p>
    <w:p w:rsidR="007069BA" w:rsidRPr="003776A1" w:rsidRDefault="007069BA" w:rsidP="007069BA">
      <w:pPr>
        <w:ind w:firstLine="708"/>
        <w:jc w:val="both"/>
        <w:rPr>
          <w:sz w:val="28"/>
          <w:szCs w:val="28"/>
        </w:rPr>
      </w:pPr>
      <w:r w:rsidRPr="003776A1">
        <w:rPr>
          <w:sz w:val="28"/>
          <w:szCs w:val="28"/>
        </w:rPr>
        <w:t xml:space="preserve">Все первичные профсоюзные организации подписаны на газету «Время», 20 организаций получали газету «Мой профсоюз», </w:t>
      </w:r>
      <w:proofErr w:type="spellStart"/>
      <w:r w:rsidRPr="003776A1">
        <w:rPr>
          <w:sz w:val="28"/>
          <w:szCs w:val="28"/>
        </w:rPr>
        <w:t>Новочебоксарская</w:t>
      </w:r>
      <w:proofErr w:type="spellEnd"/>
      <w:r w:rsidRPr="003776A1">
        <w:rPr>
          <w:sz w:val="28"/>
          <w:szCs w:val="28"/>
        </w:rPr>
        <w:t xml:space="preserve"> </w:t>
      </w:r>
      <w:r w:rsidR="002D2732" w:rsidRPr="003776A1">
        <w:rPr>
          <w:sz w:val="28"/>
          <w:szCs w:val="28"/>
        </w:rPr>
        <w:t xml:space="preserve">городская </w:t>
      </w:r>
      <w:r w:rsidRPr="003776A1">
        <w:rPr>
          <w:sz w:val="28"/>
          <w:szCs w:val="28"/>
        </w:rPr>
        <w:t>организация подписана на газету «Солидарность».</w:t>
      </w:r>
    </w:p>
    <w:p w:rsidR="002F2C41" w:rsidRPr="003776A1" w:rsidRDefault="001A48A2" w:rsidP="00211B7F">
      <w:pPr>
        <w:ind w:firstLine="708"/>
        <w:jc w:val="both"/>
        <w:rPr>
          <w:sz w:val="28"/>
          <w:szCs w:val="28"/>
        </w:rPr>
      </w:pPr>
      <w:r w:rsidRPr="003776A1">
        <w:rPr>
          <w:sz w:val="28"/>
          <w:szCs w:val="28"/>
        </w:rPr>
        <w:t xml:space="preserve">В </w:t>
      </w:r>
      <w:proofErr w:type="spellStart"/>
      <w:r w:rsidRPr="003776A1">
        <w:rPr>
          <w:sz w:val="28"/>
          <w:szCs w:val="28"/>
        </w:rPr>
        <w:t>Новочебоксарской</w:t>
      </w:r>
      <w:proofErr w:type="spellEnd"/>
      <w:r w:rsidRPr="003776A1">
        <w:rPr>
          <w:sz w:val="28"/>
          <w:szCs w:val="28"/>
        </w:rPr>
        <w:t xml:space="preserve"> </w:t>
      </w:r>
      <w:r w:rsidR="00336562" w:rsidRPr="003776A1">
        <w:rPr>
          <w:sz w:val="28"/>
          <w:szCs w:val="28"/>
        </w:rPr>
        <w:t xml:space="preserve">городской </w:t>
      </w:r>
      <w:r w:rsidRPr="003776A1">
        <w:rPr>
          <w:sz w:val="28"/>
          <w:szCs w:val="28"/>
        </w:rPr>
        <w:t xml:space="preserve">организации </w:t>
      </w:r>
      <w:r w:rsidR="00336562" w:rsidRPr="003776A1">
        <w:rPr>
          <w:sz w:val="28"/>
          <w:szCs w:val="28"/>
        </w:rPr>
        <w:t xml:space="preserve">Общероссийского </w:t>
      </w:r>
      <w:r w:rsidRPr="003776A1">
        <w:rPr>
          <w:sz w:val="28"/>
          <w:szCs w:val="28"/>
        </w:rPr>
        <w:t xml:space="preserve">Профсоюза образования </w:t>
      </w:r>
      <w:r w:rsidR="00877BBC" w:rsidRPr="003776A1">
        <w:rPr>
          <w:sz w:val="28"/>
          <w:szCs w:val="28"/>
        </w:rPr>
        <w:t xml:space="preserve">уделяется </w:t>
      </w:r>
      <w:r w:rsidR="00F516EB" w:rsidRPr="003776A1">
        <w:rPr>
          <w:sz w:val="28"/>
          <w:szCs w:val="28"/>
        </w:rPr>
        <w:t xml:space="preserve">большое </w:t>
      </w:r>
      <w:r w:rsidR="00877BBC" w:rsidRPr="003776A1">
        <w:rPr>
          <w:sz w:val="28"/>
          <w:szCs w:val="28"/>
        </w:rPr>
        <w:t xml:space="preserve">внимание </w:t>
      </w:r>
      <w:r w:rsidR="002F6565" w:rsidRPr="003776A1">
        <w:rPr>
          <w:b/>
          <w:sz w:val="28"/>
          <w:szCs w:val="28"/>
        </w:rPr>
        <w:t xml:space="preserve">работе с </w:t>
      </w:r>
      <w:r w:rsidR="00877BBC" w:rsidRPr="003776A1">
        <w:rPr>
          <w:b/>
          <w:sz w:val="28"/>
          <w:szCs w:val="28"/>
        </w:rPr>
        <w:t>молодым</w:t>
      </w:r>
      <w:r w:rsidR="002F6565" w:rsidRPr="003776A1">
        <w:rPr>
          <w:b/>
          <w:sz w:val="28"/>
          <w:szCs w:val="28"/>
        </w:rPr>
        <w:t>и</w:t>
      </w:r>
      <w:r w:rsidR="00877BBC" w:rsidRPr="003776A1">
        <w:rPr>
          <w:b/>
          <w:sz w:val="28"/>
          <w:szCs w:val="28"/>
        </w:rPr>
        <w:t xml:space="preserve"> педагогам</w:t>
      </w:r>
      <w:r w:rsidR="002F6565" w:rsidRPr="003776A1">
        <w:rPr>
          <w:b/>
          <w:sz w:val="28"/>
          <w:szCs w:val="28"/>
        </w:rPr>
        <w:t>и</w:t>
      </w:r>
      <w:r w:rsidR="00877BBC" w:rsidRPr="003776A1">
        <w:rPr>
          <w:sz w:val="28"/>
          <w:szCs w:val="28"/>
        </w:rPr>
        <w:t xml:space="preserve">. </w:t>
      </w:r>
      <w:r w:rsidR="001B46C7" w:rsidRPr="003776A1">
        <w:rPr>
          <w:sz w:val="28"/>
          <w:szCs w:val="28"/>
          <w:shd w:val="clear" w:color="auto" w:fill="FFFFFF"/>
        </w:rPr>
        <w:t>Сегодня</w:t>
      </w:r>
      <w:r w:rsidR="00F516EB" w:rsidRPr="003776A1">
        <w:rPr>
          <w:sz w:val="28"/>
          <w:szCs w:val="28"/>
          <w:shd w:val="clear" w:color="auto" w:fill="FFFFFF"/>
        </w:rPr>
        <w:t xml:space="preserve"> из 275 молодых педагогов 172</w:t>
      </w:r>
      <w:r w:rsidR="001B46C7" w:rsidRPr="003776A1">
        <w:rPr>
          <w:sz w:val="28"/>
          <w:szCs w:val="28"/>
          <w:shd w:val="clear" w:color="auto" w:fill="FFFFFF"/>
        </w:rPr>
        <w:t xml:space="preserve"> </w:t>
      </w:r>
      <w:r w:rsidRPr="003776A1">
        <w:rPr>
          <w:sz w:val="28"/>
          <w:szCs w:val="28"/>
          <w:shd w:val="clear" w:color="auto" w:fill="FFFFFF"/>
        </w:rPr>
        <w:t xml:space="preserve"> являются членами Профсоюза</w:t>
      </w:r>
      <w:r w:rsidR="00F516EB" w:rsidRPr="003776A1">
        <w:rPr>
          <w:sz w:val="28"/>
          <w:szCs w:val="28"/>
          <w:shd w:val="clear" w:color="auto" w:fill="FFFFFF"/>
        </w:rPr>
        <w:t xml:space="preserve"> (62</w:t>
      </w:r>
      <w:r w:rsidR="00DD19B8" w:rsidRPr="003776A1">
        <w:rPr>
          <w:sz w:val="28"/>
          <w:szCs w:val="28"/>
          <w:shd w:val="clear" w:color="auto" w:fill="FFFFFF"/>
        </w:rPr>
        <w:t>,5%).</w:t>
      </w:r>
      <w:r w:rsidR="00423814" w:rsidRPr="003776A1">
        <w:rPr>
          <w:sz w:val="28"/>
          <w:szCs w:val="28"/>
          <w:shd w:val="clear" w:color="auto" w:fill="FFFFFF"/>
        </w:rPr>
        <w:t xml:space="preserve"> </w:t>
      </w:r>
      <w:r w:rsidR="00F516EB" w:rsidRPr="003776A1">
        <w:rPr>
          <w:sz w:val="28"/>
          <w:szCs w:val="28"/>
          <w:shd w:val="clear" w:color="auto" w:fill="FFFFFF"/>
        </w:rPr>
        <w:t xml:space="preserve">Действует </w:t>
      </w:r>
      <w:r w:rsidRPr="003776A1">
        <w:rPr>
          <w:sz w:val="28"/>
          <w:szCs w:val="28"/>
        </w:rPr>
        <w:t xml:space="preserve"> Совет молодых педагогов города</w:t>
      </w:r>
      <w:r w:rsidR="00423814" w:rsidRPr="003776A1">
        <w:rPr>
          <w:sz w:val="28"/>
          <w:szCs w:val="28"/>
        </w:rPr>
        <w:t xml:space="preserve">, который </w:t>
      </w:r>
      <w:r w:rsidRPr="003776A1">
        <w:rPr>
          <w:sz w:val="28"/>
          <w:szCs w:val="28"/>
        </w:rPr>
        <w:t xml:space="preserve">  возглавл</w:t>
      </w:r>
      <w:r w:rsidR="00877BBC" w:rsidRPr="003776A1">
        <w:rPr>
          <w:sz w:val="28"/>
          <w:szCs w:val="28"/>
        </w:rPr>
        <w:t>я</w:t>
      </w:r>
      <w:r w:rsidR="001B46C7" w:rsidRPr="003776A1">
        <w:rPr>
          <w:sz w:val="28"/>
          <w:szCs w:val="28"/>
        </w:rPr>
        <w:t>ет</w:t>
      </w:r>
      <w:r w:rsidRPr="003776A1">
        <w:rPr>
          <w:sz w:val="28"/>
          <w:szCs w:val="28"/>
        </w:rPr>
        <w:t xml:space="preserve">     </w:t>
      </w:r>
      <w:r w:rsidR="001B46C7" w:rsidRPr="003776A1">
        <w:rPr>
          <w:sz w:val="28"/>
          <w:szCs w:val="28"/>
        </w:rPr>
        <w:t xml:space="preserve">Кочеткова Ольга </w:t>
      </w:r>
      <w:r w:rsidRPr="003776A1">
        <w:rPr>
          <w:sz w:val="28"/>
          <w:szCs w:val="28"/>
        </w:rPr>
        <w:t xml:space="preserve">Владимировна, </w:t>
      </w:r>
      <w:r w:rsidR="001B46C7" w:rsidRPr="003776A1">
        <w:rPr>
          <w:sz w:val="28"/>
          <w:szCs w:val="28"/>
        </w:rPr>
        <w:t xml:space="preserve">воспитатель </w:t>
      </w:r>
      <w:r w:rsidRPr="003776A1">
        <w:rPr>
          <w:sz w:val="28"/>
          <w:szCs w:val="28"/>
        </w:rPr>
        <w:t>МБ</w:t>
      </w:r>
      <w:r w:rsidR="001B46C7" w:rsidRPr="003776A1">
        <w:rPr>
          <w:sz w:val="28"/>
          <w:szCs w:val="28"/>
        </w:rPr>
        <w:t>Д</w:t>
      </w:r>
      <w:r w:rsidRPr="003776A1">
        <w:rPr>
          <w:sz w:val="28"/>
          <w:szCs w:val="28"/>
        </w:rPr>
        <w:t>ОУ «</w:t>
      </w:r>
      <w:r w:rsidR="001B46C7" w:rsidRPr="003776A1">
        <w:rPr>
          <w:sz w:val="28"/>
          <w:szCs w:val="28"/>
        </w:rPr>
        <w:t xml:space="preserve">Детский сад </w:t>
      </w:r>
      <w:r w:rsidRPr="003776A1">
        <w:rPr>
          <w:sz w:val="28"/>
          <w:szCs w:val="28"/>
        </w:rPr>
        <w:t xml:space="preserve"> № 7</w:t>
      </w:r>
      <w:r w:rsidR="001B46C7" w:rsidRPr="003776A1">
        <w:rPr>
          <w:sz w:val="28"/>
          <w:szCs w:val="28"/>
        </w:rPr>
        <w:t xml:space="preserve"> «Березка</w:t>
      </w:r>
      <w:r w:rsidRPr="003776A1">
        <w:rPr>
          <w:sz w:val="28"/>
          <w:szCs w:val="28"/>
        </w:rPr>
        <w:t xml:space="preserve">».  Курирует работу Совета  член президиума </w:t>
      </w:r>
      <w:proofErr w:type="spellStart"/>
      <w:r w:rsidRPr="003776A1">
        <w:rPr>
          <w:sz w:val="28"/>
          <w:szCs w:val="28"/>
        </w:rPr>
        <w:t>Новочебоксарской</w:t>
      </w:r>
      <w:proofErr w:type="spellEnd"/>
      <w:r w:rsidRPr="003776A1">
        <w:rPr>
          <w:sz w:val="28"/>
          <w:szCs w:val="28"/>
        </w:rPr>
        <w:t xml:space="preserve"> </w:t>
      </w:r>
      <w:r w:rsidR="00877BBC" w:rsidRPr="003776A1">
        <w:rPr>
          <w:sz w:val="28"/>
          <w:szCs w:val="28"/>
        </w:rPr>
        <w:t xml:space="preserve">городской </w:t>
      </w:r>
      <w:r w:rsidRPr="003776A1">
        <w:rPr>
          <w:sz w:val="28"/>
          <w:szCs w:val="28"/>
        </w:rPr>
        <w:t xml:space="preserve">организации </w:t>
      </w:r>
      <w:r w:rsidR="00877BBC" w:rsidRPr="003776A1">
        <w:rPr>
          <w:sz w:val="28"/>
          <w:szCs w:val="28"/>
        </w:rPr>
        <w:t>Общероссийского П</w:t>
      </w:r>
      <w:r w:rsidRPr="003776A1">
        <w:rPr>
          <w:sz w:val="28"/>
          <w:szCs w:val="28"/>
        </w:rPr>
        <w:t xml:space="preserve">рофсоюза образования  </w:t>
      </w:r>
      <w:proofErr w:type="spellStart"/>
      <w:r w:rsidRPr="003776A1">
        <w:rPr>
          <w:sz w:val="28"/>
          <w:szCs w:val="28"/>
        </w:rPr>
        <w:t>Никина</w:t>
      </w:r>
      <w:proofErr w:type="spellEnd"/>
      <w:r w:rsidRPr="003776A1">
        <w:rPr>
          <w:sz w:val="28"/>
          <w:szCs w:val="28"/>
        </w:rPr>
        <w:t xml:space="preserve"> Марина Анатольевна.</w:t>
      </w:r>
      <w:r w:rsidR="00C71E79" w:rsidRPr="003776A1">
        <w:rPr>
          <w:sz w:val="28"/>
          <w:szCs w:val="28"/>
        </w:rPr>
        <w:t xml:space="preserve"> Советом молодых педагогов были  реализованы различные </w:t>
      </w:r>
      <w:r w:rsidR="00C71E79" w:rsidRPr="003776A1">
        <w:rPr>
          <w:sz w:val="28"/>
          <w:szCs w:val="28"/>
        </w:rPr>
        <w:lastRenderedPageBreak/>
        <w:t>проекты, направленные на повышение уровня профессиональной, методической и прав</w:t>
      </w:r>
      <w:r w:rsidR="002F2C41" w:rsidRPr="003776A1">
        <w:rPr>
          <w:sz w:val="28"/>
          <w:szCs w:val="28"/>
        </w:rPr>
        <w:t>овой культуры молодых педагогов.</w:t>
      </w:r>
      <w:r w:rsidR="00C71E79" w:rsidRPr="003776A1">
        <w:rPr>
          <w:sz w:val="28"/>
          <w:szCs w:val="28"/>
        </w:rPr>
        <w:t xml:space="preserve"> </w:t>
      </w:r>
    </w:p>
    <w:p w:rsidR="002F2C41" w:rsidRPr="003776A1" w:rsidRDefault="002F2C41" w:rsidP="00211B7F">
      <w:pPr>
        <w:ind w:firstLine="708"/>
        <w:jc w:val="both"/>
        <w:rPr>
          <w:sz w:val="28"/>
          <w:szCs w:val="28"/>
        </w:rPr>
      </w:pPr>
      <w:r w:rsidRPr="003776A1">
        <w:rPr>
          <w:sz w:val="28"/>
          <w:szCs w:val="28"/>
        </w:rPr>
        <w:t>В рамках   Года педагога и наставника, группа молодых педагогов и наставников приняла участие в XI зимней школе молодых педагогов и наставников, проходившей в республике Марий Эл. Участники школы познакомились с лучшими моделями наставничества республики, опытом работы лучших педагогов, представивших</w:t>
      </w:r>
      <w:r w:rsidR="002D7957" w:rsidRPr="003776A1">
        <w:rPr>
          <w:sz w:val="28"/>
          <w:szCs w:val="28"/>
        </w:rPr>
        <w:t xml:space="preserve"> мастер- классы и</w:t>
      </w:r>
      <w:r w:rsidRPr="003776A1">
        <w:rPr>
          <w:sz w:val="28"/>
          <w:szCs w:val="28"/>
        </w:rPr>
        <w:t xml:space="preserve"> тренинги.</w:t>
      </w:r>
    </w:p>
    <w:p w:rsidR="002D7957" w:rsidRPr="003776A1" w:rsidRDefault="008B72E8" w:rsidP="002D7957">
      <w:pPr>
        <w:ind w:firstLine="708"/>
        <w:jc w:val="both"/>
        <w:rPr>
          <w:sz w:val="28"/>
          <w:szCs w:val="28"/>
        </w:rPr>
      </w:pPr>
      <w:r w:rsidRPr="003776A1">
        <w:rPr>
          <w:color w:val="000000"/>
          <w:sz w:val="28"/>
          <w:szCs w:val="28"/>
        </w:rPr>
        <w:t xml:space="preserve">В городе по инициативе </w:t>
      </w:r>
      <w:proofErr w:type="spellStart"/>
      <w:r w:rsidRPr="003776A1">
        <w:rPr>
          <w:color w:val="000000"/>
          <w:sz w:val="28"/>
          <w:szCs w:val="28"/>
        </w:rPr>
        <w:t>Новочебоксарской</w:t>
      </w:r>
      <w:proofErr w:type="spellEnd"/>
      <w:r w:rsidRPr="003776A1">
        <w:rPr>
          <w:color w:val="000000"/>
          <w:sz w:val="28"/>
          <w:szCs w:val="28"/>
        </w:rPr>
        <w:t xml:space="preserve"> городской организации Общероссийского Профсоюза образования прошел </w:t>
      </w:r>
      <w:r w:rsidR="00B03C78" w:rsidRPr="003776A1">
        <w:rPr>
          <w:color w:val="000000"/>
          <w:sz w:val="28"/>
          <w:szCs w:val="28"/>
        </w:rPr>
        <w:t>l городской фестиваль бинарных уроков и занятий</w:t>
      </w:r>
      <w:r w:rsidR="002D7957" w:rsidRPr="003776A1">
        <w:rPr>
          <w:color w:val="000000"/>
          <w:sz w:val="28"/>
          <w:szCs w:val="28"/>
        </w:rPr>
        <w:t xml:space="preserve"> «Два крыла»</w:t>
      </w:r>
      <w:r w:rsidR="00B03C78" w:rsidRPr="003776A1">
        <w:rPr>
          <w:color w:val="000000"/>
          <w:sz w:val="28"/>
          <w:szCs w:val="28"/>
        </w:rPr>
        <w:t>, посвященный году педагога и наставника. В конкурсе приняли участие 16 учителей школ города и 14 педагогов детских садов</w:t>
      </w:r>
      <w:r w:rsidR="002D7957" w:rsidRPr="003776A1">
        <w:rPr>
          <w:color w:val="000000"/>
          <w:sz w:val="28"/>
          <w:szCs w:val="28"/>
        </w:rPr>
        <w:t>.</w:t>
      </w:r>
      <w:r w:rsidR="00B03C78" w:rsidRPr="003776A1">
        <w:rPr>
          <w:sz w:val="28"/>
          <w:szCs w:val="28"/>
        </w:rPr>
        <w:t xml:space="preserve"> </w:t>
      </w:r>
      <w:r w:rsidR="00B03C78" w:rsidRPr="003776A1">
        <w:rPr>
          <w:color w:val="000000"/>
          <w:sz w:val="28"/>
          <w:szCs w:val="28"/>
        </w:rPr>
        <w:t>И для молодых специалистов, и для наставников это был</w:t>
      </w:r>
      <w:r w:rsidR="002D7957" w:rsidRPr="003776A1">
        <w:rPr>
          <w:color w:val="000000"/>
          <w:sz w:val="28"/>
          <w:szCs w:val="28"/>
        </w:rPr>
        <w:t>о</w:t>
      </w:r>
      <w:r w:rsidR="00B03C78" w:rsidRPr="003776A1">
        <w:rPr>
          <w:color w:val="000000"/>
          <w:sz w:val="28"/>
          <w:szCs w:val="28"/>
        </w:rPr>
        <w:t xml:space="preserve"> интересное общени</w:t>
      </w:r>
      <w:r w:rsidR="002D7957" w:rsidRPr="003776A1">
        <w:rPr>
          <w:color w:val="000000"/>
          <w:sz w:val="28"/>
          <w:szCs w:val="28"/>
        </w:rPr>
        <w:t>е</w:t>
      </w:r>
      <w:r w:rsidR="00B03C78" w:rsidRPr="003776A1">
        <w:rPr>
          <w:color w:val="000000"/>
          <w:sz w:val="28"/>
          <w:szCs w:val="28"/>
        </w:rPr>
        <w:t xml:space="preserve"> с коллегами и получени</w:t>
      </w:r>
      <w:r w:rsidR="002D7957" w:rsidRPr="003776A1">
        <w:rPr>
          <w:color w:val="000000"/>
          <w:sz w:val="28"/>
          <w:szCs w:val="28"/>
        </w:rPr>
        <w:t>е</w:t>
      </w:r>
      <w:r w:rsidR="00B03C78" w:rsidRPr="003776A1">
        <w:rPr>
          <w:color w:val="000000"/>
          <w:sz w:val="28"/>
          <w:szCs w:val="28"/>
        </w:rPr>
        <w:t xml:space="preserve"> профессионального опыта.</w:t>
      </w:r>
      <w:r w:rsidR="00B03C78" w:rsidRPr="003776A1">
        <w:rPr>
          <w:sz w:val="28"/>
          <w:szCs w:val="28"/>
        </w:rPr>
        <w:t xml:space="preserve"> </w:t>
      </w:r>
      <w:r w:rsidR="002D7957" w:rsidRPr="003776A1">
        <w:rPr>
          <w:sz w:val="28"/>
          <w:szCs w:val="28"/>
        </w:rPr>
        <w:t xml:space="preserve">В </w:t>
      </w:r>
      <w:r w:rsidR="00B03C78" w:rsidRPr="003776A1">
        <w:rPr>
          <w:sz w:val="28"/>
          <w:szCs w:val="28"/>
        </w:rPr>
        <w:t>апрел</w:t>
      </w:r>
      <w:r w:rsidR="002D7957" w:rsidRPr="003776A1">
        <w:rPr>
          <w:sz w:val="28"/>
          <w:szCs w:val="28"/>
        </w:rPr>
        <w:t>е</w:t>
      </w:r>
      <w:r w:rsidR="00F744F7" w:rsidRPr="003776A1">
        <w:rPr>
          <w:sz w:val="28"/>
          <w:szCs w:val="28"/>
        </w:rPr>
        <w:t>,</w:t>
      </w:r>
      <w:r w:rsidR="002D7957" w:rsidRPr="003776A1">
        <w:rPr>
          <w:sz w:val="28"/>
          <w:szCs w:val="28"/>
        </w:rPr>
        <w:t xml:space="preserve"> в рамках Года педагога и наставника, прошел марафон мастер – классов для молодых педагогов ДОУ.</w:t>
      </w:r>
      <w:r w:rsidR="00B03C78" w:rsidRPr="003776A1">
        <w:rPr>
          <w:sz w:val="28"/>
          <w:szCs w:val="28"/>
        </w:rPr>
        <w:t xml:space="preserve"> </w:t>
      </w:r>
      <w:r w:rsidR="002D7957" w:rsidRPr="003776A1">
        <w:rPr>
          <w:sz w:val="28"/>
          <w:szCs w:val="28"/>
        </w:rPr>
        <w:t>П</w:t>
      </w:r>
      <w:r w:rsidR="00B03C78" w:rsidRPr="003776A1">
        <w:rPr>
          <w:sz w:val="28"/>
          <w:szCs w:val="28"/>
        </w:rPr>
        <w:t>едагоги-профессионалы делились своим опытом по организации работы с детьми дошкольного возраста.</w:t>
      </w:r>
    </w:p>
    <w:p w:rsidR="002D7957" w:rsidRPr="003776A1" w:rsidRDefault="00B03C78" w:rsidP="002D7957">
      <w:pPr>
        <w:ind w:firstLine="708"/>
        <w:jc w:val="both"/>
        <w:rPr>
          <w:sz w:val="28"/>
          <w:szCs w:val="28"/>
        </w:rPr>
      </w:pPr>
      <w:r w:rsidRPr="003776A1">
        <w:rPr>
          <w:sz w:val="28"/>
          <w:szCs w:val="28"/>
        </w:rPr>
        <w:t xml:space="preserve"> </w:t>
      </w:r>
      <w:r w:rsidR="00211B7F" w:rsidRPr="003776A1">
        <w:rPr>
          <w:sz w:val="28"/>
          <w:szCs w:val="28"/>
        </w:rPr>
        <w:t>Благодаря выстроенной системе наставничества молодые педагоги успешно участвуют  в профессиональных конкурсах и на  достаточно высоком уровне проводят уроки и внеклассные мероприятия.</w:t>
      </w:r>
      <w:r w:rsidR="001B46C7" w:rsidRPr="003776A1">
        <w:rPr>
          <w:sz w:val="28"/>
          <w:szCs w:val="28"/>
        </w:rPr>
        <w:t xml:space="preserve"> </w:t>
      </w:r>
      <w:r w:rsidR="002D7957" w:rsidRPr="003776A1">
        <w:rPr>
          <w:sz w:val="28"/>
          <w:szCs w:val="28"/>
        </w:rPr>
        <w:t>В</w:t>
      </w:r>
      <w:r w:rsidR="00F744F7" w:rsidRPr="003776A1">
        <w:rPr>
          <w:sz w:val="28"/>
          <w:szCs w:val="28"/>
        </w:rPr>
        <w:t xml:space="preserve"> республиканском этапе</w:t>
      </w:r>
      <w:r w:rsidR="002D7957" w:rsidRPr="003776A1">
        <w:rPr>
          <w:sz w:val="28"/>
          <w:szCs w:val="28"/>
        </w:rPr>
        <w:t xml:space="preserve"> профессионально</w:t>
      </w:r>
      <w:r w:rsidR="00F744F7" w:rsidRPr="003776A1">
        <w:rPr>
          <w:sz w:val="28"/>
          <w:szCs w:val="28"/>
        </w:rPr>
        <w:t>го</w:t>
      </w:r>
      <w:r w:rsidR="002D7957" w:rsidRPr="003776A1">
        <w:rPr>
          <w:sz w:val="28"/>
          <w:szCs w:val="28"/>
        </w:rPr>
        <w:t xml:space="preserve"> конкурс</w:t>
      </w:r>
      <w:r w:rsidR="00F744F7" w:rsidRPr="003776A1">
        <w:rPr>
          <w:sz w:val="28"/>
          <w:szCs w:val="28"/>
        </w:rPr>
        <w:t>а</w:t>
      </w:r>
      <w:r w:rsidR="002D7957" w:rsidRPr="003776A1">
        <w:rPr>
          <w:sz w:val="28"/>
          <w:szCs w:val="28"/>
        </w:rPr>
        <w:t xml:space="preserve"> «Педагогический дебют» наш город достойно представил  начинающий учитель истории СОШ № 17 Терентьев Дмитрий Борисович, вышедший в пятерку лауреатов конкурса. </w:t>
      </w:r>
    </w:p>
    <w:p w:rsidR="00211B7F" w:rsidRPr="003776A1" w:rsidRDefault="001B46C7" w:rsidP="002D7957">
      <w:pPr>
        <w:ind w:firstLine="708"/>
        <w:jc w:val="both"/>
        <w:rPr>
          <w:sz w:val="28"/>
          <w:szCs w:val="28"/>
        </w:rPr>
      </w:pPr>
      <w:r w:rsidRPr="003776A1">
        <w:rPr>
          <w:sz w:val="28"/>
          <w:szCs w:val="28"/>
        </w:rPr>
        <w:t xml:space="preserve">Совместно с Отделом образования, Центром мониторинга образования по инициативе </w:t>
      </w:r>
      <w:proofErr w:type="spellStart"/>
      <w:r w:rsidRPr="003776A1">
        <w:rPr>
          <w:sz w:val="28"/>
          <w:szCs w:val="28"/>
        </w:rPr>
        <w:t>Новочебоксарской</w:t>
      </w:r>
      <w:proofErr w:type="spellEnd"/>
      <w:r w:rsidRPr="003776A1">
        <w:rPr>
          <w:sz w:val="28"/>
          <w:szCs w:val="28"/>
        </w:rPr>
        <w:t xml:space="preserve"> городской  организации профсоюза проводится школа молодого педагога «Вверх по ступеням мастерства», на занятиях  которой молодые педагоги знакомятся с опытом работы победителей различных профессион</w:t>
      </w:r>
      <w:r w:rsidR="002F6565" w:rsidRPr="003776A1">
        <w:rPr>
          <w:sz w:val="28"/>
          <w:szCs w:val="28"/>
        </w:rPr>
        <w:t>альных конкурсов, проходят трен</w:t>
      </w:r>
      <w:r w:rsidRPr="003776A1">
        <w:rPr>
          <w:sz w:val="28"/>
          <w:szCs w:val="28"/>
        </w:rPr>
        <w:t>инги,</w:t>
      </w:r>
      <w:r w:rsidR="002F6565" w:rsidRPr="003776A1">
        <w:rPr>
          <w:sz w:val="28"/>
          <w:szCs w:val="28"/>
        </w:rPr>
        <w:t xml:space="preserve"> посещают </w:t>
      </w:r>
      <w:r w:rsidRPr="003776A1">
        <w:rPr>
          <w:sz w:val="28"/>
          <w:szCs w:val="28"/>
        </w:rPr>
        <w:t xml:space="preserve"> </w:t>
      </w:r>
      <w:r w:rsidR="002F6565" w:rsidRPr="003776A1">
        <w:rPr>
          <w:sz w:val="28"/>
          <w:szCs w:val="28"/>
        </w:rPr>
        <w:t>мастер-классы.</w:t>
      </w:r>
      <w:r w:rsidR="009B26A6" w:rsidRPr="003776A1">
        <w:rPr>
          <w:sz w:val="28"/>
          <w:szCs w:val="28"/>
        </w:rPr>
        <w:t xml:space="preserve"> Бесспорно, это огромная поддержка в профессиональном становлении молодых педагогов.</w:t>
      </w:r>
      <w:r w:rsidR="00F744F7" w:rsidRPr="003776A1">
        <w:rPr>
          <w:sz w:val="28"/>
          <w:szCs w:val="28"/>
        </w:rPr>
        <w:t xml:space="preserve"> Ежегодно молодые педагоги первого года работы участвуют в республиканском форуме молодых педагогов «Время выбрало нас», во всероссийском форуме молодых педагогов и наставников «Таир».</w:t>
      </w:r>
    </w:p>
    <w:p w:rsidR="00746B31" w:rsidRPr="003776A1" w:rsidRDefault="009B26A6" w:rsidP="00F744F7">
      <w:pPr>
        <w:ind w:firstLine="708"/>
        <w:jc w:val="both"/>
        <w:rPr>
          <w:sz w:val="28"/>
          <w:szCs w:val="28"/>
        </w:rPr>
      </w:pPr>
      <w:r w:rsidRPr="003776A1">
        <w:rPr>
          <w:sz w:val="28"/>
          <w:szCs w:val="28"/>
        </w:rPr>
        <w:t xml:space="preserve">Мерой социальной поддержки молодых </w:t>
      </w:r>
      <w:r w:rsidR="00410099" w:rsidRPr="003776A1">
        <w:rPr>
          <w:sz w:val="28"/>
          <w:szCs w:val="28"/>
        </w:rPr>
        <w:t xml:space="preserve">специалистов </w:t>
      </w:r>
      <w:r w:rsidRPr="003776A1">
        <w:rPr>
          <w:sz w:val="28"/>
          <w:szCs w:val="28"/>
        </w:rPr>
        <w:t>является  ежемесячная 50%  надбавка к должностному окладу</w:t>
      </w:r>
      <w:r w:rsidR="00410099" w:rsidRPr="003776A1">
        <w:rPr>
          <w:sz w:val="28"/>
          <w:szCs w:val="28"/>
        </w:rPr>
        <w:t xml:space="preserve"> в течение первых трех лет работы. Положением об оплате труда </w:t>
      </w:r>
      <w:r w:rsidR="00423814" w:rsidRPr="003776A1">
        <w:rPr>
          <w:sz w:val="28"/>
          <w:szCs w:val="28"/>
        </w:rPr>
        <w:t xml:space="preserve">педагогическим работникам, являющимся молодыми специалистами, предусмотрено единовременное денежное пособие в размере 10 окладов. </w:t>
      </w:r>
      <w:r w:rsidR="00F744F7" w:rsidRPr="003776A1">
        <w:rPr>
          <w:sz w:val="28"/>
          <w:szCs w:val="28"/>
        </w:rPr>
        <w:t xml:space="preserve"> К  сожалению, средства на реализацию этой меры социальной поддержки молодых педагогов в бюджете не предусматриваются. Выплаты производятся в пределах фонда оплаты труда, что ущемляет интересы других работников школ и детских садов.</w:t>
      </w:r>
    </w:p>
    <w:p w:rsidR="00F744F7" w:rsidRPr="003776A1" w:rsidRDefault="00F744F7" w:rsidP="00F744F7">
      <w:pPr>
        <w:ind w:firstLine="708"/>
        <w:jc w:val="both"/>
        <w:rPr>
          <w:b/>
          <w:bCs/>
          <w:sz w:val="28"/>
          <w:szCs w:val="28"/>
        </w:rPr>
      </w:pPr>
      <w:r w:rsidRPr="003776A1">
        <w:rPr>
          <w:sz w:val="28"/>
          <w:szCs w:val="28"/>
        </w:rPr>
        <w:t>В этом вопросе профсоюзной организации города и республики есть над чем работать.</w:t>
      </w:r>
    </w:p>
    <w:p w:rsidR="001E7A22" w:rsidRPr="003776A1" w:rsidRDefault="001E7A22" w:rsidP="001E7A22">
      <w:pPr>
        <w:pStyle w:val="a6"/>
        <w:jc w:val="both"/>
        <w:rPr>
          <w:rFonts w:ascii="Times New Roman" w:hAnsi="Times New Roman" w:cs="Times New Roman"/>
          <w:b/>
          <w:bCs/>
          <w:sz w:val="28"/>
          <w:szCs w:val="28"/>
        </w:rPr>
      </w:pPr>
      <w:r w:rsidRPr="003776A1">
        <w:rPr>
          <w:rFonts w:ascii="Times New Roman" w:hAnsi="Times New Roman" w:cs="Times New Roman"/>
          <w:b/>
          <w:bCs/>
          <w:sz w:val="28"/>
          <w:szCs w:val="28"/>
        </w:rPr>
        <w:t>Финансовая работа</w:t>
      </w:r>
    </w:p>
    <w:p w:rsidR="001E7A22" w:rsidRPr="003776A1" w:rsidRDefault="001E7A22" w:rsidP="001E7A22">
      <w:pPr>
        <w:jc w:val="both"/>
        <w:rPr>
          <w:sz w:val="28"/>
          <w:szCs w:val="28"/>
        </w:rPr>
      </w:pPr>
      <w:r w:rsidRPr="003776A1">
        <w:rPr>
          <w:sz w:val="28"/>
          <w:szCs w:val="28"/>
        </w:rPr>
        <w:t xml:space="preserve">        Профсоюз, как и все </w:t>
      </w:r>
      <w:r w:rsidRPr="003776A1">
        <w:rPr>
          <w:color w:val="000000"/>
          <w:sz w:val="28"/>
          <w:szCs w:val="28"/>
        </w:rPr>
        <w:t xml:space="preserve">экономические субъекты, </w:t>
      </w:r>
      <w:r w:rsidRPr="003776A1">
        <w:rPr>
          <w:sz w:val="28"/>
          <w:szCs w:val="28"/>
        </w:rPr>
        <w:t xml:space="preserve">действует </w:t>
      </w:r>
      <w:r w:rsidRPr="003776A1">
        <w:rPr>
          <w:color w:val="000000"/>
          <w:sz w:val="28"/>
          <w:szCs w:val="28"/>
        </w:rPr>
        <w:t xml:space="preserve">на основании Федерального закона </w:t>
      </w:r>
      <w:r w:rsidRPr="003776A1">
        <w:rPr>
          <w:sz w:val="28"/>
          <w:szCs w:val="28"/>
        </w:rPr>
        <w:t>«О бухгалтерском учете»</w:t>
      </w:r>
      <w:r w:rsidRPr="003776A1">
        <w:rPr>
          <w:bCs/>
          <w:sz w:val="28"/>
          <w:szCs w:val="28"/>
        </w:rPr>
        <w:t xml:space="preserve"> №402-ФЗ, и на основании </w:t>
      </w:r>
      <w:r w:rsidR="003B1810" w:rsidRPr="003776A1">
        <w:rPr>
          <w:bCs/>
          <w:sz w:val="28"/>
          <w:szCs w:val="28"/>
        </w:rPr>
        <w:t>у</w:t>
      </w:r>
      <w:r w:rsidRPr="003776A1">
        <w:rPr>
          <w:bCs/>
          <w:sz w:val="28"/>
          <w:szCs w:val="28"/>
        </w:rPr>
        <w:t>твержденной Учетной политики организации.</w:t>
      </w:r>
      <w:r w:rsidRPr="003776A1">
        <w:rPr>
          <w:sz w:val="28"/>
          <w:szCs w:val="28"/>
        </w:rPr>
        <w:t xml:space="preserve"> Ключевой целью финансовой политики </w:t>
      </w:r>
      <w:proofErr w:type="spellStart"/>
      <w:r w:rsidRPr="003776A1">
        <w:rPr>
          <w:sz w:val="28"/>
          <w:szCs w:val="28"/>
        </w:rPr>
        <w:t>Новочебоксарской</w:t>
      </w:r>
      <w:proofErr w:type="spellEnd"/>
      <w:r w:rsidRPr="003776A1">
        <w:rPr>
          <w:sz w:val="28"/>
          <w:szCs w:val="28"/>
        </w:rPr>
        <w:t xml:space="preserve"> организации профсоюза образования является  повышение эффективности использования  денежных средств.  Расходование </w:t>
      </w:r>
      <w:r w:rsidRPr="003776A1">
        <w:rPr>
          <w:sz w:val="28"/>
          <w:szCs w:val="28"/>
        </w:rPr>
        <w:lastRenderedPageBreak/>
        <w:t>финансовых средств осуществлялось на цели, связанные с ус</w:t>
      </w:r>
      <w:r w:rsidR="003B1810" w:rsidRPr="003776A1">
        <w:rPr>
          <w:sz w:val="28"/>
          <w:szCs w:val="28"/>
        </w:rPr>
        <w:t xml:space="preserve">тавной деятельностью организации и </w:t>
      </w:r>
      <w:r w:rsidRPr="003776A1">
        <w:rPr>
          <w:sz w:val="28"/>
          <w:szCs w:val="28"/>
        </w:rPr>
        <w:t xml:space="preserve">предоставление членам профсоюза мер социальных поддержки </w:t>
      </w:r>
      <w:r w:rsidRPr="003776A1">
        <w:rPr>
          <w:color w:val="000000"/>
          <w:sz w:val="28"/>
          <w:szCs w:val="28"/>
        </w:rPr>
        <w:t xml:space="preserve">согласно смете доходов и расходов, </w:t>
      </w:r>
      <w:proofErr w:type="spellStart"/>
      <w:r w:rsidRPr="003776A1">
        <w:rPr>
          <w:sz w:val="28"/>
          <w:szCs w:val="28"/>
        </w:rPr>
        <w:t>Новочебоксарской</w:t>
      </w:r>
      <w:proofErr w:type="spellEnd"/>
      <w:r w:rsidR="003B1810" w:rsidRPr="003776A1">
        <w:rPr>
          <w:sz w:val="28"/>
          <w:szCs w:val="28"/>
        </w:rPr>
        <w:t xml:space="preserve"> городской </w:t>
      </w:r>
      <w:r w:rsidRPr="003776A1">
        <w:rPr>
          <w:sz w:val="28"/>
          <w:szCs w:val="28"/>
        </w:rPr>
        <w:t xml:space="preserve"> организации </w:t>
      </w:r>
      <w:r w:rsidR="003B1810" w:rsidRPr="003776A1">
        <w:rPr>
          <w:sz w:val="28"/>
          <w:szCs w:val="28"/>
        </w:rPr>
        <w:t>Общероссийского П</w:t>
      </w:r>
      <w:r w:rsidRPr="003776A1">
        <w:rPr>
          <w:sz w:val="28"/>
          <w:szCs w:val="28"/>
        </w:rPr>
        <w:t>рофсоюза образования</w:t>
      </w:r>
      <w:r w:rsidR="003B1810" w:rsidRPr="003776A1">
        <w:rPr>
          <w:sz w:val="28"/>
          <w:szCs w:val="28"/>
        </w:rPr>
        <w:t xml:space="preserve"> на 202</w:t>
      </w:r>
      <w:r w:rsidR="006F4084" w:rsidRPr="003776A1">
        <w:rPr>
          <w:sz w:val="28"/>
          <w:szCs w:val="28"/>
        </w:rPr>
        <w:t>3</w:t>
      </w:r>
      <w:r w:rsidR="003B1810" w:rsidRPr="003776A1">
        <w:rPr>
          <w:sz w:val="28"/>
          <w:szCs w:val="28"/>
        </w:rPr>
        <w:t xml:space="preserve"> год</w:t>
      </w:r>
      <w:r w:rsidRPr="003776A1">
        <w:rPr>
          <w:sz w:val="28"/>
          <w:szCs w:val="28"/>
        </w:rPr>
        <w:t xml:space="preserve">. В расходной части профсоюзного бюджета наибольшие расходы складываются по статьям культурно-массовые мероприятия, </w:t>
      </w:r>
      <w:r w:rsidR="00A41BC8" w:rsidRPr="003776A1">
        <w:rPr>
          <w:sz w:val="28"/>
          <w:szCs w:val="28"/>
        </w:rPr>
        <w:t xml:space="preserve">спортивные мероприятия, информационно-пропагандистская работа, </w:t>
      </w:r>
      <w:r w:rsidRPr="003776A1">
        <w:rPr>
          <w:sz w:val="28"/>
          <w:szCs w:val="28"/>
        </w:rPr>
        <w:t xml:space="preserve">оказание  материальной помощи, организационно-хозяйственные расходы. </w:t>
      </w:r>
    </w:p>
    <w:p w:rsidR="001E7A22" w:rsidRPr="003776A1" w:rsidRDefault="001E7A22" w:rsidP="001E7A22">
      <w:pPr>
        <w:autoSpaceDE w:val="0"/>
        <w:autoSpaceDN w:val="0"/>
        <w:adjustRightInd w:val="0"/>
        <w:ind w:firstLine="556"/>
        <w:jc w:val="both"/>
        <w:rPr>
          <w:rFonts w:eastAsia="Calibri"/>
          <w:b/>
          <w:color w:val="000000"/>
          <w:sz w:val="28"/>
          <w:szCs w:val="28"/>
        </w:rPr>
      </w:pPr>
      <w:r w:rsidRPr="003776A1">
        <w:rPr>
          <w:rFonts w:eastAsia="Calibri"/>
          <w:b/>
          <w:color w:val="000000"/>
          <w:sz w:val="28"/>
          <w:szCs w:val="28"/>
        </w:rPr>
        <w:t>Задачи организации на 20</w:t>
      </w:r>
      <w:r w:rsidR="003B1810" w:rsidRPr="003776A1">
        <w:rPr>
          <w:rFonts w:eastAsia="Calibri"/>
          <w:b/>
          <w:color w:val="000000"/>
          <w:sz w:val="28"/>
          <w:szCs w:val="28"/>
        </w:rPr>
        <w:t>2</w:t>
      </w:r>
      <w:r w:rsidR="006F4084" w:rsidRPr="003776A1">
        <w:rPr>
          <w:rFonts w:eastAsia="Calibri"/>
          <w:b/>
          <w:color w:val="000000"/>
          <w:sz w:val="28"/>
          <w:szCs w:val="28"/>
        </w:rPr>
        <w:t>4</w:t>
      </w:r>
      <w:r w:rsidRPr="003776A1">
        <w:rPr>
          <w:rFonts w:eastAsia="Calibri"/>
          <w:b/>
          <w:color w:val="000000"/>
          <w:sz w:val="28"/>
          <w:szCs w:val="28"/>
        </w:rPr>
        <w:t xml:space="preserve"> год</w:t>
      </w:r>
    </w:p>
    <w:p w:rsidR="00EE4898" w:rsidRPr="003776A1" w:rsidRDefault="00EE4898" w:rsidP="003B1810">
      <w:pPr>
        <w:autoSpaceDE w:val="0"/>
        <w:autoSpaceDN w:val="0"/>
        <w:adjustRightInd w:val="0"/>
        <w:ind w:firstLine="556"/>
        <w:jc w:val="both"/>
        <w:rPr>
          <w:sz w:val="28"/>
          <w:szCs w:val="28"/>
        </w:rPr>
      </w:pPr>
      <w:r w:rsidRPr="003776A1">
        <w:rPr>
          <w:sz w:val="28"/>
          <w:szCs w:val="28"/>
        </w:rPr>
        <w:t>В год организационно-кадрового единства провести достойно отчетно-выборные собрания в первичных профсоюзных организациях, укрепить организацию активными целеустремленными, нацеленными на успех кадрами.</w:t>
      </w:r>
    </w:p>
    <w:p w:rsidR="008F4D68" w:rsidRPr="003776A1" w:rsidRDefault="001E7A22" w:rsidP="003B1810">
      <w:pPr>
        <w:autoSpaceDE w:val="0"/>
        <w:autoSpaceDN w:val="0"/>
        <w:adjustRightInd w:val="0"/>
        <w:ind w:firstLine="556"/>
        <w:jc w:val="both"/>
        <w:rPr>
          <w:sz w:val="28"/>
          <w:szCs w:val="28"/>
        </w:rPr>
      </w:pPr>
      <w:r w:rsidRPr="003776A1">
        <w:rPr>
          <w:sz w:val="28"/>
          <w:szCs w:val="28"/>
        </w:rPr>
        <w:t xml:space="preserve">В рамках </w:t>
      </w:r>
      <w:proofErr w:type="gramStart"/>
      <w:r w:rsidRPr="003776A1">
        <w:rPr>
          <w:sz w:val="28"/>
          <w:szCs w:val="28"/>
        </w:rPr>
        <w:t>реализации Программы развития деятельности Профсоюза</w:t>
      </w:r>
      <w:proofErr w:type="gramEnd"/>
      <w:r w:rsidRPr="003776A1">
        <w:rPr>
          <w:sz w:val="28"/>
          <w:szCs w:val="28"/>
        </w:rPr>
        <w:t xml:space="preserve"> на</w:t>
      </w:r>
      <w:r w:rsidR="003B1810" w:rsidRPr="003776A1">
        <w:rPr>
          <w:sz w:val="28"/>
          <w:szCs w:val="28"/>
        </w:rPr>
        <w:t xml:space="preserve">2021-2024 </w:t>
      </w:r>
      <w:r w:rsidRPr="003776A1">
        <w:rPr>
          <w:sz w:val="28"/>
          <w:szCs w:val="28"/>
        </w:rPr>
        <w:t xml:space="preserve">годы, </w:t>
      </w:r>
      <w:r w:rsidRPr="003776A1">
        <w:rPr>
          <w:rFonts w:eastAsia="Arial Unicode MS"/>
          <w:kern w:val="1"/>
          <w:sz w:val="28"/>
          <w:szCs w:val="28"/>
        </w:rPr>
        <w:t xml:space="preserve">повысить эффективность деятельности выборных профсоюзных органов </w:t>
      </w:r>
      <w:r w:rsidR="003B1810" w:rsidRPr="003776A1">
        <w:rPr>
          <w:rFonts w:eastAsia="Arial Unicode MS"/>
          <w:kern w:val="1"/>
          <w:sz w:val="28"/>
          <w:szCs w:val="28"/>
        </w:rPr>
        <w:t xml:space="preserve">всех уровней </w:t>
      </w:r>
      <w:r w:rsidRPr="003776A1">
        <w:rPr>
          <w:rFonts w:eastAsia="Arial Unicode MS"/>
          <w:kern w:val="1"/>
          <w:sz w:val="28"/>
          <w:szCs w:val="28"/>
        </w:rPr>
        <w:t>по реализации уставных задач,</w:t>
      </w:r>
      <w:r w:rsidRPr="003776A1">
        <w:rPr>
          <w:sz w:val="28"/>
          <w:szCs w:val="28"/>
        </w:rPr>
        <w:t xml:space="preserve"> укреплению</w:t>
      </w:r>
      <w:r w:rsidR="003B1810" w:rsidRPr="003776A1">
        <w:rPr>
          <w:rFonts w:eastAsia="Calibri"/>
          <w:color w:val="000000"/>
          <w:sz w:val="28"/>
          <w:szCs w:val="28"/>
        </w:rPr>
        <w:t xml:space="preserve"> профсоюзной организации, увеличению численности членов профсоюза, </w:t>
      </w:r>
      <w:r w:rsidRPr="003776A1">
        <w:rPr>
          <w:sz w:val="28"/>
          <w:szCs w:val="28"/>
        </w:rPr>
        <w:t>оказанию практ</w:t>
      </w:r>
      <w:r w:rsidR="00647031" w:rsidRPr="003776A1">
        <w:rPr>
          <w:sz w:val="28"/>
          <w:szCs w:val="28"/>
        </w:rPr>
        <w:t xml:space="preserve">ической помощи членам профсоюза. </w:t>
      </w:r>
    </w:p>
    <w:p w:rsidR="006333FC" w:rsidRPr="003776A1" w:rsidRDefault="008F4D68" w:rsidP="003B1810">
      <w:pPr>
        <w:autoSpaceDE w:val="0"/>
        <w:autoSpaceDN w:val="0"/>
        <w:adjustRightInd w:val="0"/>
        <w:ind w:firstLine="556"/>
        <w:jc w:val="both"/>
        <w:rPr>
          <w:sz w:val="28"/>
          <w:szCs w:val="28"/>
        </w:rPr>
      </w:pPr>
      <w:r w:rsidRPr="003776A1">
        <w:rPr>
          <w:rStyle w:val="markedcontent"/>
          <w:sz w:val="28"/>
          <w:szCs w:val="28"/>
        </w:rPr>
        <w:t>В целях развития кадрового потенциала, повышения престижности</w:t>
      </w:r>
      <w:r w:rsidRPr="003776A1">
        <w:rPr>
          <w:sz w:val="28"/>
          <w:szCs w:val="28"/>
        </w:rPr>
        <w:br/>
      </w:r>
      <w:r w:rsidRPr="003776A1">
        <w:rPr>
          <w:rStyle w:val="markedcontent"/>
          <w:sz w:val="28"/>
          <w:szCs w:val="28"/>
        </w:rPr>
        <w:t xml:space="preserve">и привлекательности педагогической профессии </w:t>
      </w:r>
      <w:r w:rsidR="00647031" w:rsidRPr="003776A1">
        <w:rPr>
          <w:sz w:val="28"/>
          <w:szCs w:val="28"/>
        </w:rPr>
        <w:t>добиваться</w:t>
      </w:r>
      <w:r w:rsidR="00A41BC8" w:rsidRPr="003776A1">
        <w:rPr>
          <w:sz w:val="28"/>
          <w:szCs w:val="28"/>
        </w:rPr>
        <w:t xml:space="preserve"> </w:t>
      </w:r>
      <w:r w:rsidR="001C5B83" w:rsidRPr="003776A1">
        <w:rPr>
          <w:sz w:val="28"/>
          <w:szCs w:val="28"/>
        </w:rPr>
        <w:t xml:space="preserve">  </w:t>
      </w:r>
      <w:r w:rsidR="00534AE9" w:rsidRPr="003776A1">
        <w:rPr>
          <w:sz w:val="28"/>
          <w:szCs w:val="28"/>
        </w:rPr>
        <w:t>выделения дополнительных средств на единовременные выплаты молодым специалистам.</w:t>
      </w:r>
      <w:r w:rsidR="00647031" w:rsidRPr="003776A1">
        <w:rPr>
          <w:sz w:val="28"/>
          <w:szCs w:val="28"/>
        </w:rPr>
        <w:t xml:space="preserve"> </w:t>
      </w:r>
      <w:r w:rsidR="00EE4898" w:rsidRPr="003776A1">
        <w:rPr>
          <w:sz w:val="28"/>
          <w:szCs w:val="28"/>
        </w:rPr>
        <w:t xml:space="preserve">На муниципальном уровне разработать меры социальной поддержки молодых педагогов.  </w:t>
      </w:r>
    </w:p>
    <w:p w:rsidR="006333FC" w:rsidRPr="003776A1" w:rsidRDefault="00534AE9" w:rsidP="003B1810">
      <w:pPr>
        <w:autoSpaceDE w:val="0"/>
        <w:autoSpaceDN w:val="0"/>
        <w:adjustRightInd w:val="0"/>
        <w:ind w:firstLine="556"/>
        <w:jc w:val="both"/>
        <w:rPr>
          <w:sz w:val="28"/>
          <w:szCs w:val="28"/>
        </w:rPr>
      </w:pPr>
      <w:proofErr w:type="gramStart"/>
      <w:r w:rsidRPr="003776A1">
        <w:rPr>
          <w:sz w:val="28"/>
          <w:szCs w:val="28"/>
        </w:rPr>
        <w:t xml:space="preserve">Перед органами государственной, республиканской  власти необходимо  ставить вопрос о недопустимости перегрузки учителей, исполнения Указа Президента Российской Федерации в части оплаты труда за установленный </w:t>
      </w:r>
      <w:r w:rsidR="00CB1D8D" w:rsidRPr="003776A1">
        <w:rPr>
          <w:sz w:val="28"/>
          <w:szCs w:val="28"/>
        </w:rPr>
        <w:t>п</w:t>
      </w:r>
      <w:r w:rsidR="00CB1D8D" w:rsidRPr="003776A1">
        <w:rPr>
          <w:rStyle w:val="markedcontent"/>
          <w:sz w:val="28"/>
          <w:szCs w:val="28"/>
        </w:rPr>
        <w:t>риказом Министерства</w:t>
      </w:r>
      <w:r w:rsidR="00CB1D8D" w:rsidRPr="003776A1">
        <w:rPr>
          <w:sz w:val="28"/>
          <w:szCs w:val="28"/>
        </w:rPr>
        <w:t xml:space="preserve"> </w:t>
      </w:r>
      <w:r w:rsidR="00CB1D8D" w:rsidRPr="003776A1">
        <w:rPr>
          <w:rStyle w:val="markedcontent"/>
          <w:sz w:val="28"/>
          <w:szCs w:val="28"/>
        </w:rPr>
        <w:t xml:space="preserve">образования и науки Российской Федерации от 22 декабря 2014 г. </w:t>
      </w:r>
      <w:proofErr w:type="spellStart"/>
      <w:r w:rsidR="00CB1D8D" w:rsidRPr="003776A1">
        <w:rPr>
          <w:rStyle w:val="markedcontent"/>
          <w:sz w:val="28"/>
          <w:szCs w:val="28"/>
        </w:rPr>
        <w:t>No</w:t>
      </w:r>
      <w:proofErr w:type="spellEnd"/>
      <w:r w:rsidR="00CB1D8D" w:rsidRPr="003776A1">
        <w:rPr>
          <w:rStyle w:val="markedcontent"/>
          <w:sz w:val="28"/>
          <w:szCs w:val="28"/>
        </w:rPr>
        <w:t xml:space="preserve"> 1601</w:t>
      </w:r>
      <w:r w:rsidR="00CB1D8D" w:rsidRPr="003776A1">
        <w:rPr>
          <w:sz w:val="28"/>
          <w:szCs w:val="28"/>
        </w:rPr>
        <w:t xml:space="preserve"> </w:t>
      </w:r>
      <w:r w:rsidRPr="003776A1">
        <w:rPr>
          <w:sz w:val="28"/>
          <w:szCs w:val="28"/>
        </w:rPr>
        <w:t xml:space="preserve">объем педагогической нагрузки. </w:t>
      </w:r>
      <w:proofErr w:type="gramEnd"/>
    </w:p>
    <w:p w:rsidR="00EE4898" w:rsidRPr="003776A1" w:rsidRDefault="00EE4898" w:rsidP="003B1810">
      <w:pPr>
        <w:autoSpaceDE w:val="0"/>
        <w:autoSpaceDN w:val="0"/>
        <w:adjustRightInd w:val="0"/>
        <w:ind w:firstLine="556"/>
        <w:jc w:val="both"/>
        <w:rPr>
          <w:sz w:val="28"/>
          <w:szCs w:val="28"/>
        </w:rPr>
      </w:pPr>
      <w:r w:rsidRPr="003776A1">
        <w:rPr>
          <w:sz w:val="28"/>
          <w:szCs w:val="28"/>
        </w:rPr>
        <w:t>Добиваться прозрачности выделения денежных средств на оплату труда и  равномерного распределения средств бюджета на заработную плату.</w:t>
      </w:r>
    </w:p>
    <w:p w:rsidR="001E7A22" w:rsidRPr="003776A1" w:rsidRDefault="00A41BC8" w:rsidP="003B1810">
      <w:pPr>
        <w:autoSpaceDE w:val="0"/>
        <w:autoSpaceDN w:val="0"/>
        <w:adjustRightInd w:val="0"/>
        <w:ind w:firstLine="556"/>
        <w:jc w:val="both"/>
        <w:rPr>
          <w:rFonts w:eastAsia="Calibri"/>
          <w:color w:val="000000"/>
          <w:sz w:val="28"/>
          <w:szCs w:val="28"/>
        </w:rPr>
      </w:pPr>
      <w:r w:rsidRPr="003776A1">
        <w:rPr>
          <w:sz w:val="28"/>
          <w:szCs w:val="28"/>
        </w:rPr>
        <w:t xml:space="preserve"> </w:t>
      </w:r>
      <w:r w:rsidR="00647031" w:rsidRPr="003776A1">
        <w:rPr>
          <w:sz w:val="28"/>
          <w:szCs w:val="28"/>
        </w:rPr>
        <w:t xml:space="preserve">Одним из приоритетных направлений в работе для всех первичных профсоюзных организаций должна стать информационная работа, участие в конкурсах и проектах, проводимых </w:t>
      </w:r>
      <w:proofErr w:type="spellStart"/>
      <w:r w:rsidR="00336562" w:rsidRPr="003776A1">
        <w:rPr>
          <w:sz w:val="28"/>
          <w:szCs w:val="28"/>
        </w:rPr>
        <w:t>Новочебоксарской</w:t>
      </w:r>
      <w:proofErr w:type="spellEnd"/>
      <w:r w:rsidR="00336562" w:rsidRPr="003776A1">
        <w:rPr>
          <w:sz w:val="28"/>
          <w:szCs w:val="28"/>
        </w:rPr>
        <w:t xml:space="preserve">  городской, </w:t>
      </w:r>
      <w:r w:rsidR="00647031" w:rsidRPr="003776A1">
        <w:rPr>
          <w:sz w:val="28"/>
          <w:szCs w:val="28"/>
        </w:rPr>
        <w:t>Чувашской республиканской организаци</w:t>
      </w:r>
      <w:r w:rsidR="00336562" w:rsidRPr="003776A1">
        <w:rPr>
          <w:sz w:val="28"/>
          <w:szCs w:val="28"/>
        </w:rPr>
        <w:t>ями</w:t>
      </w:r>
      <w:r w:rsidR="00647031" w:rsidRPr="003776A1">
        <w:rPr>
          <w:sz w:val="28"/>
          <w:szCs w:val="28"/>
        </w:rPr>
        <w:t xml:space="preserve"> и Общероссийским Профсоюзом образования.</w:t>
      </w:r>
      <w:r w:rsidR="001E7A22" w:rsidRPr="003776A1">
        <w:rPr>
          <w:sz w:val="28"/>
          <w:szCs w:val="28"/>
        </w:rPr>
        <w:t xml:space="preserve"> </w:t>
      </w:r>
    </w:p>
    <w:p w:rsidR="00211B7F" w:rsidRPr="003776A1" w:rsidRDefault="00211B7F" w:rsidP="00211B7F">
      <w:pPr>
        <w:ind w:firstLine="708"/>
        <w:jc w:val="both"/>
        <w:rPr>
          <w:sz w:val="28"/>
          <w:szCs w:val="28"/>
        </w:rPr>
      </w:pPr>
    </w:p>
    <w:p w:rsidR="00CA3910" w:rsidRPr="003776A1" w:rsidRDefault="00BF1FAF" w:rsidP="00522292">
      <w:pPr>
        <w:jc w:val="both"/>
        <w:rPr>
          <w:sz w:val="28"/>
          <w:szCs w:val="28"/>
        </w:rPr>
      </w:pPr>
      <w:r w:rsidRPr="003776A1">
        <w:rPr>
          <w:sz w:val="28"/>
          <w:szCs w:val="28"/>
        </w:rPr>
        <w:tab/>
      </w:r>
      <w:bookmarkStart w:id="0" w:name="_GoBack"/>
      <w:bookmarkEnd w:id="0"/>
    </w:p>
    <w:sectPr w:rsidR="00CA3910" w:rsidRPr="003776A1" w:rsidSect="003776A1">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5986DDF"/>
    <w:multiLevelType w:val="hybridMultilevel"/>
    <w:tmpl w:val="57E8B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977"/>
    <w:rsid w:val="000175FF"/>
    <w:rsid w:val="000370E6"/>
    <w:rsid w:val="00070B8F"/>
    <w:rsid w:val="00080D26"/>
    <w:rsid w:val="000C0755"/>
    <w:rsid w:val="000D2827"/>
    <w:rsid w:val="000E2145"/>
    <w:rsid w:val="000E4F51"/>
    <w:rsid w:val="000E78FA"/>
    <w:rsid w:val="00103450"/>
    <w:rsid w:val="0010348A"/>
    <w:rsid w:val="00112729"/>
    <w:rsid w:val="00112A6E"/>
    <w:rsid w:val="00136F94"/>
    <w:rsid w:val="0014412A"/>
    <w:rsid w:val="00157576"/>
    <w:rsid w:val="00157C23"/>
    <w:rsid w:val="00166F94"/>
    <w:rsid w:val="001678CA"/>
    <w:rsid w:val="00174CEF"/>
    <w:rsid w:val="00176B00"/>
    <w:rsid w:val="001A05A8"/>
    <w:rsid w:val="001A48A2"/>
    <w:rsid w:val="001B46C7"/>
    <w:rsid w:val="001B4CA5"/>
    <w:rsid w:val="001C5B83"/>
    <w:rsid w:val="001E4B9B"/>
    <w:rsid w:val="001E7A22"/>
    <w:rsid w:val="00211B7F"/>
    <w:rsid w:val="00236A8C"/>
    <w:rsid w:val="00247CFB"/>
    <w:rsid w:val="002677C7"/>
    <w:rsid w:val="00272E4F"/>
    <w:rsid w:val="00276C62"/>
    <w:rsid w:val="0028344E"/>
    <w:rsid w:val="002A1183"/>
    <w:rsid w:val="002A2CD8"/>
    <w:rsid w:val="002C6497"/>
    <w:rsid w:val="002D2732"/>
    <w:rsid w:val="002D7957"/>
    <w:rsid w:val="002F2C41"/>
    <w:rsid w:val="002F6565"/>
    <w:rsid w:val="00311A08"/>
    <w:rsid w:val="00317599"/>
    <w:rsid w:val="003219DA"/>
    <w:rsid w:val="003244BE"/>
    <w:rsid w:val="00333215"/>
    <w:rsid w:val="00336562"/>
    <w:rsid w:val="00364E07"/>
    <w:rsid w:val="003776A1"/>
    <w:rsid w:val="00382147"/>
    <w:rsid w:val="003B1810"/>
    <w:rsid w:val="003E7181"/>
    <w:rsid w:val="00403C0B"/>
    <w:rsid w:val="00404F67"/>
    <w:rsid w:val="00410099"/>
    <w:rsid w:val="00423814"/>
    <w:rsid w:val="00487B8E"/>
    <w:rsid w:val="00493F6D"/>
    <w:rsid w:val="004A49B9"/>
    <w:rsid w:val="004A7E24"/>
    <w:rsid w:val="004B1734"/>
    <w:rsid w:val="004F1AB8"/>
    <w:rsid w:val="004F62D3"/>
    <w:rsid w:val="005174E7"/>
    <w:rsid w:val="00522292"/>
    <w:rsid w:val="00534AE9"/>
    <w:rsid w:val="00536B42"/>
    <w:rsid w:val="00552A50"/>
    <w:rsid w:val="00573ABE"/>
    <w:rsid w:val="005875CE"/>
    <w:rsid w:val="005C3A7C"/>
    <w:rsid w:val="00601FA2"/>
    <w:rsid w:val="00602E9F"/>
    <w:rsid w:val="00604061"/>
    <w:rsid w:val="006211E7"/>
    <w:rsid w:val="00622052"/>
    <w:rsid w:val="006329FF"/>
    <w:rsid w:val="006333FC"/>
    <w:rsid w:val="00647031"/>
    <w:rsid w:val="00656971"/>
    <w:rsid w:val="006A600C"/>
    <w:rsid w:val="006A65C7"/>
    <w:rsid w:val="006B212D"/>
    <w:rsid w:val="006B60AB"/>
    <w:rsid w:val="006F4084"/>
    <w:rsid w:val="007012AE"/>
    <w:rsid w:val="00703712"/>
    <w:rsid w:val="007069BA"/>
    <w:rsid w:val="0070771D"/>
    <w:rsid w:val="0071474E"/>
    <w:rsid w:val="00722B27"/>
    <w:rsid w:val="00740AB8"/>
    <w:rsid w:val="00746B31"/>
    <w:rsid w:val="00774FE8"/>
    <w:rsid w:val="007C0A64"/>
    <w:rsid w:val="007D60F3"/>
    <w:rsid w:val="007D74CF"/>
    <w:rsid w:val="007F29A1"/>
    <w:rsid w:val="008047B4"/>
    <w:rsid w:val="00863903"/>
    <w:rsid w:val="00877BBC"/>
    <w:rsid w:val="008B1939"/>
    <w:rsid w:val="008B468F"/>
    <w:rsid w:val="008B72E8"/>
    <w:rsid w:val="008C4657"/>
    <w:rsid w:val="008E2A80"/>
    <w:rsid w:val="008F3291"/>
    <w:rsid w:val="008F4D68"/>
    <w:rsid w:val="0090445D"/>
    <w:rsid w:val="0090664B"/>
    <w:rsid w:val="009252D0"/>
    <w:rsid w:val="0098663B"/>
    <w:rsid w:val="00987AA5"/>
    <w:rsid w:val="009B26A6"/>
    <w:rsid w:val="009C3499"/>
    <w:rsid w:val="00A11103"/>
    <w:rsid w:val="00A21C00"/>
    <w:rsid w:val="00A3365B"/>
    <w:rsid w:val="00A40766"/>
    <w:rsid w:val="00A41BC8"/>
    <w:rsid w:val="00A67A49"/>
    <w:rsid w:val="00A756F4"/>
    <w:rsid w:val="00A81BB8"/>
    <w:rsid w:val="00A92904"/>
    <w:rsid w:val="00AC589A"/>
    <w:rsid w:val="00AD351A"/>
    <w:rsid w:val="00AE29D2"/>
    <w:rsid w:val="00AE6DAD"/>
    <w:rsid w:val="00B03C78"/>
    <w:rsid w:val="00B50EC1"/>
    <w:rsid w:val="00BE2667"/>
    <w:rsid w:val="00BF0977"/>
    <w:rsid w:val="00BF1FAF"/>
    <w:rsid w:val="00C37CA9"/>
    <w:rsid w:val="00C407F3"/>
    <w:rsid w:val="00C71E79"/>
    <w:rsid w:val="00CA3910"/>
    <w:rsid w:val="00CA7FEB"/>
    <w:rsid w:val="00CB1748"/>
    <w:rsid w:val="00CB1D8D"/>
    <w:rsid w:val="00CD773D"/>
    <w:rsid w:val="00CE474A"/>
    <w:rsid w:val="00D1152A"/>
    <w:rsid w:val="00D349E4"/>
    <w:rsid w:val="00D360E0"/>
    <w:rsid w:val="00D730CE"/>
    <w:rsid w:val="00DA00B9"/>
    <w:rsid w:val="00DB357F"/>
    <w:rsid w:val="00DB47FE"/>
    <w:rsid w:val="00DC0B8D"/>
    <w:rsid w:val="00DD19B8"/>
    <w:rsid w:val="00DD3EB4"/>
    <w:rsid w:val="00DE1711"/>
    <w:rsid w:val="00DF2EFB"/>
    <w:rsid w:val="00E010CE"/>
    <w:rsid w:val="00E34AC6"/>
    <w:rsid w:val="00E418F5"/>
    <w:rsid w:val="00EE4898"/>
    <w:rsid w:val="00F0318E"/>
    <w:rsid w:val="00F30A79"/>
    <w:rsid w:val="00F516EB"/>
    <w:rsid w:val="00F70687"/>
    <w:rsid w:val="00F744F7"/>
    <w:rsid w:val="00F9090F"/>
    <w:rsid w:val="00FB5384"/>
    <w:rsid w:val="00FC3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F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7069BA"/>
  </w:style>
  <w:style w:type="paragraph" w:styleId="a3">
    <w:name w:val="Balloon Text"/>
    <w:basedOn w:val="a"/>
    <w:link w:val="a4"/>
    <w:uiPriority w:val="99"/>
    <w:semiHidden/>
    <w:unhideWhenUsed/>
    <w:rsid w:val="00311A08"/>
    <w:rPr>
      <w:rFonts w:ascii="Tahoma" w:hAnsi="Tahoma" w:cs="Tahoma"/>
      <w:sz w:val="16"/>
      <w:szCs w:val="16"/>
    </w:rPr>
  </w:style>
  <w:style w:type="character" w:customStyle="1" w:styleId="a4">
    <w:name w:val="Текст выноски Знак"/>
    <w:basedOn w:val="a0"/>
    <w:link w:val="a3"/>
    <w:uiPriority w:val="99"/>
    <w:semiHidden/>
    <w:rsid w:val="00311A08"/>
    <w:rPr>
      <w:rFonts w:ascii="Tahoma" w:eastAsia="Times New Roman" w:hAnsi="Tahoma" w:cs="Tahoma"/>
      <w:sz w:val="16"/>
      <w:szCs w:val="16"/>
      <w:lang w:eastAsia="ru-RU"/>
    </w:rPr>
  </w:style>
  <w:style w:type="paragraph" w:styleId="a5">
    <w:name w:val="List Paragraph"/>
    <w:basedOn w:val="a"/>
    <w:uiPriority w:val="34"/>
    <w:qFormat/>
    <w:rsid w:val="005174E7"/>
    <w:pPr>
      <w:spacing w:after="160" w:line="259" w:lineRule="auto"/>
      <w:ind w:left="720"/>
      <w:contextualSpacing/>
    </w:pPr>
    <w:rPr>
      <w:rFonts w:ascii="Calibri" w:eastAsia="Calibri" w:hAnsi="Calibri"/>
      <w:sz w:val="22"/>
      <w:szCs w:val="22"/>
      <w:lang w:eastAsia="en-US"/>
    </w:rPr>
  </w:style>
  <w:style w:type="paragraph" w:styleId="a6">
    <w:name w:val="No Spacing"/>
    <w:link w:val="a7"/>
    <w:uiPriority w:val="1"/>
    <w:qFormat/>
    <w:rsid w:val="002C6497"/>
    <w:pPr>
      <w:spacing w:after="0" w:line="240" w:lineRule="auto"/>
    </w:pPr>
  </w:style>
  <w:style w:type="character" w:customStyle="1" w:styleId="a7">
    <w:name w:val="Без интервала Знак"/>
    <w:link w:val="a6"/>
    <w:uiPriority w:val="1"/>
    <w:rsid w:val="002C6497"/>
  </w:style>
  <w:style w:type="character" w:styleId="a8">
    <w:name w:val="Strong"/>
    <w:basedOn w:val="a0"/>
    <w:uiPriority w:val="22"/>
    <w:qFormat/>
    <w:rsid w:val="00A81BB8"/>
    <w:rPr>
      <w:b/>
      <w:bCs/>
    </w:rPr>
  </w:style>
  <w:style w:type="paragraph" w:styleId="a9">
    <w:name w:val="Body Text"/>
    <w:basedOn w:val="a"/>
    <w:link w:val="aa"/>
    <w:rsid w:val="00A81BB8"/>
    <w:pPr>
      <w:widowControl w:val="0"/>
      <w:suppressAutoHyphens/>
      <w:spacing w:after="120"/>
    </w:pPr>
    <w:rPr>
      <w:rFonts w:ascii="Arial" w:eastAsia="SimSun" w:hAnsi="Arial" w:cs="Mangal"/>
      <w:kern w:val="1"/>
      <w:sz w:val="20"/>
      <w:lang w:eastAsia="hi-IN" w:bidi="hi-IN"/>
    </w:rPr>
  </w:style>
  <w:style w:type="character" w:customStyle="1" w:styleId="aa">
    <w:name w:val="Основной текст Знак"/>
    <w:basedOn w:val="a0"/>
    <w:link w:val="a9"/>
    <w:rsid w:val="00A81BB8"/>
    <w:rPr>
      <w:rFonts w:ascii="Arial" w:eastAsia="SimSun" w:hAnsi="Arial" w:cs="Mangal"/>
      <w:kern w:val="1"/>
      <w:sz w:val="20"/>
      <w:szCs w:val="24"/>
      <w:lang w:eastAsia="hi-IN" w:bidi="hi-IN"/>
    </w:rPr>
  </w:style>
  <w:style w:type="character" w:customStyle="1" w:styleId="markedcontent">
    <w:name w:val="markedcontent"/>
    <w:basedOn w:val="a0"/>
    <w:rsid w:val="008F4D68"/>
  </w:style>
  <w:style w:type="paragraph" w:customStyle="1" w:styleId="Default">
    <w:name w:val="Default"/>
    <w:rsid w:val="0033321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F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7069BA"/>
  </w:style>
  <w:style w:type="paragraph" w:styleId="a3">
    <w:name w:val="Balloon Text"/>
    <w:basedOn w:val="a"/>
    <w:link w:val="a4"/>
    <w:uiPriority w:val="99"/>
    <w:semiHidden/>
    <w:unhideWhenUsed/>
    <w:rsid w:val="00311A08"/>
    <w:rPr>
      <w:rFonts w:ascii="Tahoma" w:hAnsi="Tahoma" w:cs="Tahoma"/>
      <w:sz w:val="16"/>
      <w:szCs w:val="16"/>
    </w:rPr>
  </w:style>
  <w:style w:type="character" w:customStyle="1" w:styleId="a4">
    <w:name w:val="Текст выноски Знак"/>
    <w:basedOn w:val="a0"/>
    <w:link w:val="a3"/>
    <w:uiPriority w:val="99"/>
    <w:semiHidden/>
    <w:rsid w:val="00311A08"/>
    <w:rPr>
      <w:rFonts w:ascii="Tahoma" w:eastAsia="Times New Roman" w:hAnsi="Tahoma" w:cs="Tahoma"/>
      <w:sz w:val="16"/>
      <w:szCs w:val="16"/>
      <w:lang w:eastAsia="ru-RU"/>
    </w:rPr>
  </w:style>
  <w:style w:type="paragraph" w:styleId="a5">
    <w:name w:val="List Paragraph"/>
    <w:basedOn w:val="a"/>
    <w:uiPriority w:val="34"/>
    <w:qFormat/>
    <w:rsid w:val="005174E7"/>
    <w:pPr>
      <w:spacing w:after="160" w:line="259" w:lineRule="auto"/>
      <w:ind w:left="720"/>
      <w:contextualSpacing/>
    </w:pPr>
    <w:rPr>
      <w:rFonts w:ascii="Calibri" w:eastAsia="Calibri" w:hAnsi="Calibri"/>
      <w:sz w:val="22"/>
      <w:szCs w:val="22"/>
      <w:lang w:eastAsia="en-US"/>
    </w:rPr>
  </w:style>
  <w:style w:type="paragraph" w:styleId="a6">
    <w:name w:val="No Spacing"/>
    <w:link w:val="a7"/>
    <w:uiPriority w:val="1"/>
    <w:qFormat/>
    <w:rsid w:val="002C6497"/>
    <w:pPr>
      <w:spacing w:after="0" w:line="240" w:lineRule="auto"/>
    </w:pPr>
  </w:style>
  <w:style w:type="character" w:customStyle="1" w:styleId="a7">
    <w:name w:val="Без интервала Знак"/>
    <w:link w:val="a6"/>
    <w:uiPriority w:val="1"/>
    <w:rsid w:val="002C6497"/>
  </w:style>
  <w:style w:type="character" w:styleId="a8">
    <w:name w:val="Strong"/>
    <w:basedOn w:val="a0"/>
    <w:uiPriority w:val="22"/>
    <w:qFormat/>
    <w:rsid w:val="00A81BB8"/>
    <w:rPr>
      <w:b/>
      <w:bCs/>
    </w:rPr>
  </w:style>
  <w:style w:type="paragraph" w:styleId="a9">
    <w:name w:val="Body Text"/>
    <w:basedOn w:val="a"/>
    <w:link w:val="aa"/>
    <w:rsid w:val="00A81BB8"/>
    <w:pPr>
      <w:widowControl w:val="0"/>
      <w:suppressAutoHyphens/>
      <w:spacing w:after="120"/>
    </w:pPr>
    <w:rPr>
      <w:rFonts w:ascii="Arial" w:eastAsia="SimSun" w:hAnsi="Arial" w:cs="Mangal"/>
      <w:kern w:val="1"/>
      <w:sz w:val="20"/>
      <w:lang w:eastAsia="hi-IN" w:bidi="hi-IN"/>
    </w:rPr>
  </w:style>
  <w:style w:type="character" w:customStyle="1" w:styleId="aa">
    <w:name w:val="Основной текст Знак"/>
    <w:basedOn w:val="a0"/>
    <w:link w:val="a9"/>
    <w:rsid w:val="00A81BB8"/>
    <w:rPr>
      <w:rFonts w:ascii="Arial" w:eastAsia="SimSun" w:hAnsi="Arial" w:cs="Mangal"/>
      <w:kern w:val="1"/>
      <w:sz w:val="20"/>
      <w:szCs w:val="24"/>
      <w:lang w:eastAsia="hi-IN" w:bidi="hi-IN"/>
    </w:rPr>
  </w:style>
  <w:style w:type="character" w:customStyle="1" w:styleId="markedcontent">
    <w:name w:val="markedcontent"/>
    <w:basedOn w:val="a0"/>
    <w:rsid w:val="008F4D68"/>
  </w:style>
  <w:style w:type="paragraph" w:customStyle="1" w:styleId="Default">
    <w:name w:val="Default"/>
    <w:rsid w:val="003332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78004">
      <w:bodyDiv w:val="1"/>
      <w:marLeft w:val="0"/>
      <w:marRight w:val="0"/>
      <w:marTop w:val="0"/>
      <w:marBottom w:val="0"/>
      <w:divBdr>
        <w:top w:val="none" w:sz="0" w:space="0" w:color="auto"/>
        <w:left w:val="none" w:sz="0" w:space="0" w:color="auto"/>
        <w:bottom w:val="none" w:sz="0" w:space="0" w:color="auto"/>
        <w:right w:val="none" w:sz="0" w:space="0" w:color="auto"/>
      </w:divBdr>
    </w:div>
    <w:div w:id="133839672">
      <w:bodyDiv w:val="1"/>
      <w:marLeft w:val="0"/>
      <w:marRight w:val="0"/>
      <w:marTop w:val="0"/>
      <w:marBottom w:val="0"/>
      <w:divBdr>
        <w:top w:val="none" w:sz="0" w:space="0" w:color="auto"/>
        <w:left w:val="none" w:sz="0" w:space="0" w:color="auto"/>
        <w:bottom w:val="none" w:sz="0" w:space="0" w:color="auto"/>
        <w:right w:val="none" w:sz="0" w:space="0" w:color="auto"/>
      </w:divBdr>
    </w:div>
    <w:div w:id="326598308">
      <w:bodyDiv w:val="1"/>
      <w:marLeft w:val="0"/>
      <w:marRight w:val="0"/>
      <w:marTop w:val="0"/>
      <w:marBottom w:val="0"/>
      <w:divBdr>
        <w:top w:val="none" w:sz="0" w:space="0" w:color="auto"/>
        <w:left w:val="none" w:sz="0" w:space="0" w:color="auto"/>
        <w:bottom w:val="none" w:sz="0" w:space="0" w:color="auto"/>
        <w:right w:val="none" w:sz="0" w:space="0" w:color="auto"/>
      </w:divBdr>
    </w:div>
    <w:div w:id="563609984">
      <w:bodyDiv w:val="1"/>
      <w:marLeft w:val="0"/>
      <w:marRight w:val="0"/>
      <w:marTop w:val="0"/>
      <w:marBottom w:val="0"/>
      <w:divBdr>
        <w:top w:val="none" w:sz="0" w:space="0" w:color="auto"/>
        <w:left w:val="none" w:sz="0" w:space="0" w:color="auto"/>
        <w:bottom w:val="none" w:sz="0" w:space="0" w:color="auto"/>
        <w:right w:val="none" w:sz="0" w:space="0" w:color="auto"/>
      </w:divBdr>
    </w:div>
    <w:div w:id="1138305231">
      <w:bodyDiv w:val="1"/>
      <w:marLeft w:val="0"/>
      <w:marRight w:val="0"/>
      <w:marTop w:val="0"/>
      <w:marBottom w:val="0"/>
      <w:divBdr>
        <w:top w:val="none" w:sz="0" w:space="0" w:color="auto"/>
        <w:left w:val="none" w:sz="0" w:space="0" w:color="auto"/>
        <w:bottom w:val="none" w:sz="0" w:space="0" w:color="auto"/>
        <w:right w:val="none" w:sz="0" w:space="0" w:color="auto"/>
      </w:divBdr>
    </w:div>
    <w:div w:id="175323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xn--49-6kcpbevih3edh.xn--p1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1813</TotalTime>
  <Pages>12</Pages>
  <Words>4891</Words>
  <Characters>27882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PC</cp:lastModifiedBy>
  <cp:revision>62</cp:revision>
  <dcterms:created xsi:type="dcterms:W3CDTF">2021-02-18T10:18:00Z</dcterms:created>
  <dcterms:modified xsi:type="dcterms:W3CDTF">2024-11-25T09:18:00Z</dcterms:modified>
</cp:coreProperties>
</file>